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631" w:rsidRPr="00460C83" w:rsidRDefault="00447699" w:rsidP="00E17CF2">
      <w:pPr>
        <w:rPr>
          <w:rFonts w:ascii="Arial" w:hAnsi="Arial" w:cs="Arial"/>
          <w:b/>
          <w:sz w:val="32"/>
          <w:szCs w:val="32"/>
        </w:rPr>
      </w:pPr>
      <w:bookmarkStart w:id="0" w:name="_GoBack"/>
      <w:bookmarkEnd w:id="0"/>
      <w:r>
        <w:rPr>
          <w:rFonts w:ascii="Arial" w:hAnsi="Arial" w:cs="Arial"/>
          <w:b/>
          <w:sz w:val="32"/>
          <w:szCs w:val="32"/>
        </w:rPr>
        <w:t xml:space="preserve">Minutes </w:t>
      </w:r>
    </w:p>
    <w:p w:rsidR="009E0631" w:rsidRDefault="009E0631" w:rsidP="00315DA5">
      <w:pPr>
        <w:spacing w:after="0"/>
        <w:rPr>
          <w:rFonts w:ascii="Arial" w:hAnsi="Arial" w:cs="Arial"/>
          <w:b/>
          <w:sz w:val="32"/>
          <w:szCs w:val="32"/>
        </w:rPr>
      </w:pPr>
      <w:r w:rsidRPr="00460C83">
        <w:rPr>
          <w:rFonts w:ascii="Arial" w:hAnsi="Arial" w:cs="Arial"/>
          <w:b/>
          <w:sz w:val="32"/>
          <w:szCs w:val="32"/>
        </w:rPr>
        <w:t>Our Community Standing Strong Advisory Committee Meeting</w:t>
      </w:r>
    </w:p>
    <w:p w:rsidR="001D6264" w:rsidRPr="00460C83" w:rsidRDefault="001D6264" w:rsidP="00315DA5">
      <w:pPr>
        <w:spacing w:after="0"/>
        <w:rPr>
          <w:rFonts w:ascii="Arial" w:hAnsi="Arial" w:cs="Arial"/>
          <w:b/>
          <w:sz w:val="32"/>
          <w:szCs w:val="32"/>
        </w:rPr>
      </w:pPr>
      <w:r>
        <w:rPr>
          <w:rFonts w:ascii="Arial" w:hAnsi="Arial" w:cs="Arial"/>
          <w:b/>
          <w:sz w:val="32"/>
          <w:szCs w:val="32"/>
        </w:rPr>
        <w:t>Cox Convention Center Oklahoma City, Oklahoma</w:t>
      </w:r>
    </w:p>
    <w:p w:rsidR="000D1E2E" w:rsidRDefault="00513336" w:rsidP="00A02FC3">
      <w:pPr>
        <w:spacing w:after="0"/>
        <w:rPr>
          <w:rFonts w:ascii="Arial" w:hAnsi="Arial" w:cs="Arial"/>
          <w:b/>
          <w:sz w:val="32"/>
          <w:szCs w:val="32"/>
        </w:rPr>
      </w:pPr>
      <w:r>
        <w:rPr>
          <w:rFonts w:ascii="Arial" w:hAnsi="Arial" w:cs="Arial"/>
          <w:b/>
          <w:sz w:val="32"/>
          <w:szCs w:val="32"/>
        </w:rPr>
        <w:t xml:space="preserve">Date: Saturday October 11, 2014 </w:t>
      </w:r>
    </w:p>
    <w:p w:rsidR="00A02FC3" w:rsidRDefault="00A02FC3" w:rsidP="00A02FC3">
      <w:pPr>
        <w:spacing w:after="0"/>
        <w:rPr>
          <w:rFonts w:ascii="Arial" w:hAnsi="Arial" w:cs="Arial"/>
          <w:b/>
          <w:sz w:val="32"/>
          <w:szCs w:val="32"/>
        </w:rPr>
      </w:pPr>
    </w:p>
    <w:p w:rsidR="00513336" w:rsidRDefault="00513336" w:rsidP="00513336">
      <w:pPr>
        <w:rPr>
          <w:rFonts w:ascii="Arial" w:hAnsi="Arial" w:cs="Arial"/>
          <w:b/>
          <w:noProof/>
          <w:sz w:val="32"/>
          <w:szCs w:val="32"/>
        </w:rPr>
      </w:pPr>
      <w:r>
        <w:rPr>
          <w:rFonts w:ascii="Arial" w:hAnsi="Arial" w:cs="Arial"/>
          <w:b/>
          <w:sz w:val="32"/>
          <w:szCs w:val="32"/>
        </w:rPr>
        <w:t>10</w:t>
      </w:r>
      <w:r w:rsidR="00092655">
        <w:rPr>
          <w:rFonts w:ascii="Arial" w:hAnsi="Arial" w:cs="Arial"/>
          <w:b/>
          <w:sz w:val="32"/>
          <w:szCs w:val="32"/>
        </w:rPr>
        <w:t>:</w:t>
      </w:r>
      <w:r>
        <w:rPr>
          <w:rFonts w:ascii="Arial" w:hAnsi="Arial" w:cs="Arial"/>
          <w:b/>
          <w:sz w:val="32"/>
          <w:szCs w:val="32"/>
        </w:rPr>
        <w:t>15 AM – 11:30</w:t>
      </w:r>
      <w:r w:rsidR="00092655">
        <w:rPr>
          <w:rFonts w:ascii="Arial" w:hAnsi="Arial" w:cs="Arial"/>
          <w:b/>
          <w:sz w:val="32"/>
          <w:szCs w:val="32"/>
        </w:rPr>
        <w:t xml:space="preserve"> AM</w:t>
      </w:r>
      <w:r w:rsidR="009E0631">
        <w:rPr>
          <w:rFonts w:ascii="Arial" w:hAnsi="Arial" w:cs="Arial"/>
          <w:b/>
          <w:sz w:val="32"/>
          <w:szCs w:val="32"/>
        </w:rPr>
        <w:t xml:space="preserve"> </w:t>
      </w:r>
      <w:r>
        <w:rPr>
          <w:rFonts w:ascii="Arial" w:hAnsi="Arial" w:cs="Arial"/>
          <w:b/>
          <w:noProof/>
          <w:sz w:val="32"/>
          <w:szCs w:val="32"/>
        </w:rPr>
        <w:t xml:space="preserve"> </w:t>
      </w:r>
      <w:r w:rsidR="002B1685">
        <w:rPr>
          <w:rFonts w:ascii="Arial" w:hAnsi="Arial" w:cs="Arial"/>
          <w:b/>
          <w:noProof/>
          <w:sz w:val="32"/>
          <w:szCs w:val="32"/>
        </w:rPr>
        <w:t xml:space="preserve"> </w:t>
      </w:r>
      <w:r w:rsidR="003C24AC">
        <w:rPr>
          <w:rFonts w:ascii="Arial" w:hAnsi="Arial" w:cs="Arial"/>
          <w:b/>
          <w:noProof/>
          <w:sz w:val="32"/>
          <w:szCs w:val="32"/>
        </w:rPr>
        <w:t>Room 15</w:t>
      </w:r>
    </w:p>
    <w:p w:rsidR="005E7B6D" w:rsidRDefault="003C24AC" w:rsidP="00315DA5">
      <w:pPr>
        <w:spacing w:after="0"/>
        <w:rPr>
          <w:rFonts w:ascii="Arial" w:hAnsi="Arial" w:cs="Arial"/>
          <w:b/>
          <w:sz w:val="32"/>
          <w:szCs w:val="32"/>
        </w:rPr>
      </w:pPr>
      <w:r>
        <w:rPr>
          <w:rFonts w:ascii="Arial" w:hAnsi="Arial" w:cs="Arial"/>
          <w:b/>
          <w:noProof/>
          <w:sz w:val="32"/>
          <w:szCs w:val="32"/>
        </w:rPr>
        <w:drawing>
          <wp:inline distT="0" distB="0" distL="0" distR="0" wp14:anchorId="2C6AB12D" wp14:editId="141BCFD6">
            <wp:extent cx="923925" cy="615456"/>
            <wp:effectExtent l="0" t="0" r="0" b="0"/>
            <wp:docPr id="34" name="Picture 34" descr="C:\Users\ADM01\AppData\Local\Microsoft\Windows\Temporary Internet Files\Content.IE5\FUE1ZU4H\MP90043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01\AppData\Local\Microsoft\Windows\Temporary Internet Files\Content.IE5\FUE1ZU4H\MP90043101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411" cy="616446"/>
                    </a:xfrm>
                    <a:prstGeom prst="rect">
                      <a:avLst/>
                    </a:prstGeom>
                    <a:noFill/>
                    <a:ln>
                      <a:noFill/>
                    </a:ln>
                  </pic:spPr>
                </pic:pic>
              </a:graphicData>
            </a:graphic>
          </wp:inline>
        </w:drawing>
      </w:r>
      <w:r>
        <w:rPr>
          <w:rFonts w:ascii="Arial" w:hAnsi="Arial" w:cs="Arial"/>
          <w:b/>
          <w:sz w:val="32"/>
          <w:szCs w:val="32"/>
        </w:rPr>
        <w:t xml:space="preserve"> </w:t>
      </w:r>
    </w:p>
    <w:p w:rsidR="00315DA5" w:rsidRDefault="00513336" w:rsidP="00315DA5">
      <w:pPr>
        <w:spacing w:after="0"/>
        <w:rPr>
          <w:rFonts w:ascii="Arial" w:hAnsi="Arial" w:cs="Arial"/>
          <w:b/>
          <w:sz w:val="32"/>
          <w:szCs w:val="32"/>
        </w:rPr>
      </w:pPr>
      <w:r>
        <w:rPr>
          <w:rFonts w:ascii="Arial" w:hAnsi="Arial" w:cs="Arial"/>
          <w:b/>
          <w:sz w:val="32"/>
          <w:szCs w:val="32"/>
        </w:rPr>
        <w:t>Social Media: Blogging, Vlogging and Other Tips-</w:t>
      </w:r>
    </w:p>
    <w:p w:rsidR="00447699" w:rsidRDefault="00513336" w:rsidP="00315DA5">
      <w:pPr>
        <w:spacing w:after="0"/>
        <w:rPr>
          <w:rFonts w:ascii="Arial" w:hAnsi="Arial" w:cs="Arial"/>
          <w:b/>
          <w:sz w:val="32"/>
          <w:szCs w:val="32"/>
        </w:rPr>
      </w:pPr>
      <w:r>
        <w:rPr>
          <w:rFonts w:ascii="Arial" w:hAnsi="Arial" w:cs="Arial"/>
          <w:b/>
          <w:sz w:val="32"/>
          <w:szCs w:val="32"/>
        </w:rPr>
        <w:t xml:space="preserve">Regional </w:t>
      </w:r>
      <w:r w:rsidR="003C24AC">
        <w:rPr>
          <w:rFonts w:ascii="Arial" w:hAnsi="Arial" w:cs="Arial"/>
          <w:b/>
          <w:sz w:val="32"/>
          <w:szCs w:val="32"/>
        </w:rPr>
        <w:t>S</w:t>
      </w:r>
      <w:r w:rsidR="002B1685">
        <w:rPr>
          <w:rFonts w:ascii="Arial" w:hAnsi="Arial" w:cs="Arial"/>
          <w:b/>
          <w:sz w:val="32"/>
          <w:szCs w:val="32"/>
        </w:rPr>
        <w:t xml:space="preserve">elf Advocacy </w:t>
      </w:r>
      <w:r>
        <w:rPr>
          <w:rFonts w:ascii="Arial" w:hAnsi="Arial" w:cs="Arial"/>
          <w:b/>
          <w:sz w:val="32"/>
          <w:szCs w:val="32"/>
        </w:rPr>
        <w:t>Technic</w:t>
      </w:r>
      <w:r w:rsidR="002B1685">
        <w:rPr>
          <w:rFonts w:ascii="Arial" w:hAnsi="Arial" w:cs="Arial"/>
          <w:b/>
          <w:sz w:val="32"/>
          <w:szCs w:val="32"/>
        </w:rPr>
        <w:t>al Assistance Projects will share their experiences with Social Media</w:t>
      </w:r>
      <w:r w:rsidR="00447699">
        <w:rPr>
          <w:rFonts w:ascii="Arial" w:hAnsi="Arial" w:cs="Arial"/>
          <w:b/>
          <w:sz w:val="32"/>
          <w:szCs w:val="32"/>
        </w:rPr>
        <w:t>.</w:t>
      </w:r>
    </w:p>
    <w:p w:rsidR="00513336" w:rsidRDefault="00447699" w:rsidP="00315DA5">
      <w:pPr>
        <w:spacing w:after="0"/>
        <w:rPr>
          <w:rFonts w:ascii="Arial" w:hAnsi="Arial" w:cs="Arial"/>
          <w:b/>
          <w:sz w:val="32"/>
          <w:szCs w:val="32"/>
        </w:rPr>
      </w:pPr>
      <w:r>
        <w:rPr>
          <w:rFonts w:ascii="Arial" w:hAnsi="Arial" w:cs="Arial"/>
          <w:b/>
          <w:sz w:val="32"/>
          <w:szCs w:val="32"/>
        </w:rPr>
        <w:t xml:space="preserve">Our Community Standing Strong staff and advisory board member Eric Treat along with representatives from Northeast Advocates Together Skye Peoples, Hillary Clark (by vlog) and Ann Fracht presented on the use of </w:t>
      </w:r>
      <w:r w:rsidR="00B40AC2">
        <w:rPr>
          <w:rFonts w:ascii="Arial" w:hAnsi="Arial" w:cs="Arial"/>
          <w:b/>
          <w:sz w:val="32"/>
          <w:szCs w:val="32"/>
        </w:rPr>
        <w:t xml:space="preserve">social media to communicate on issues.  Also, the panelist demonstrated how easy it is to produce a vlog.  Posted a vlog on conference to you tube.  In addition, Teresa Moore (SABE Project Vote) and Eric Treat introduced the SABE Technology Handbook to group, </w:t>
      </w:r>
      <w:proofErr w:type="gramStart"/>
      <w:r w:rsidR="00B40AC2">
        <w:rPr>
          <w:rFonts w:ascii="Arial" w:hAnsi="Arial" w:cs="Arial"/>
          <w:b/>
          <w:sz w:val="32"/>
          <w:szCs w:val="32"/>
        </w:rPr>
        <w:t>The</w:t>
      </w:r>
      <w:proofErr w:type="gramEnd"/>
      <w:r w:rsidR="00B40AC2">
        <w:rPr>
          <w:rFonts w:ascii="Arial" w:hAnsi="Arial" w:cs="Arial"/>
          <w:b/>
          <w:sz w:val="32"/>
          <w:szCs w:val="32"/>
        </w:rPr>
        <w:t xml:space="preserve"> participants received a copy of the Handbook.  </w:t>
      </w:r>
      <w:r w:rsidR="00513336">
        <w:rPr>
          <w:rFonts w:ascii="Arial" w:hAnsi="Arial" w:cs="Arial"/>
          <w:b/>
          <w:sz w:val="32"/>
          <w:szCs w:val="32"/>
        </w:rPr>
        <w:t xml:space="preserve"> We will also p</w:t>
      </w:r>
      <w:r w:rsidR="00F0485D">
        <w:rPr>
          <w:rFonts w:ascii="Arial" w:hAnsi="Arial" w:cs="Arial"/>
          <w:b/>
          <w:sz w:val="32"/>
          <w:szCs w:val="32"/>
        </w:rPr>
        <w:t>roduce a Vlog</w:t>
      </w:r>
      <w:r w:rsidR="00513336">
        <w:rPr>
          <w:rFonts w:ascii="Arial" w:hAnsi="Arial" w:cs="Arial"/>
          <w:b/>
          <w:sz w:val="32"/>
          <w:szCs w:val="32"/>
        </w:rPr>
        <w:t>.</w:t>
      </w:r>
    </w:p>
    <w:p w:rsidR="00513336" w:rsidRDefault="00B40AC2" w:rsidP="008563E6">
      <w:pPr>
        <w:spacing w:after="0"/>
        <w:rPr>
          <w:rFonts w:ascii="Arial" w:hAnsi="Arial" w:cs="Arial"/>
          <w:b/>
          <w:sz w:val="32"/>
          <w:szCs w:val="32"/>
        </w:rPr>
      </w:pPr>
      <w:r>
        <w:rPr>
          <w:rFonts w:ascii="Arial" w:hAnsi="Arial" w:cs="Arial"/>
          <w:b/>
          <w:sz w:val="32"/>
          <w:szCs w:val="32"/>
        </w:rPr>
        <w:t xml:space="preserve">There were 39 participants in the meeting from the participation OCSS states and other states in attendance at the conference.  </w:t>
      </w:r>
    </w:p>
    <w:p w:rsidR="00A73322" w:rsidRDefault="00A73322" w:rsidP="008563E6">
      <w:pPr>
        <w:spacing w:after="0"/>
        <w:rPr>
          <w:rFonts w:ascii="Arial" w:hAnsi="Arial" w:cs="Arial"/>
          <w:b/>
          <w:sz w:val="32"/>
          <w:szCs w:val="32"/>
        </w:rPr>
      </w:pPr>
    </w:p>
    <w:p w:rsidR="00617940" w:rsidRDefault="002B1685" w:rsidP="00547B67">
      <w:pPr>
        <w:rPr>
          <w:rFonts w:ascii="Arial" w:hAnsi="Arial" w:cs="Arial"/>
          <w:b/>
          <w:sz w:val="32"/>
          <w:szCs w:val="32"/>
        </w:rPr>
      </w:pPr>
      <w:r>
        <w:rPr>
          <w:rFonts w:ascii="Arial" w:hAnsi="Arial" w:cs="Arial"/>
          <w:b/>
          <w:sz w:val="32"/>
          <w:szCs w:val="32"/>
        </w:rPr>
        <w:t xml:space="preserve"> </w:t>
      </w:r>
    </w:p>
    <w:p w:rsidR="00B56CF2" w:rsidRDefault="00B56CF2" w:rsidP="00547B67">
      <w:pPr>
        <w:rPr>
          <w:rFonts w:ascii="Arial" w:hAnsi="Arial" w:cs="Arial"/>
          <w:b/>
          <w:sz w:val="32"/>
          <w:szCs w:val="32"/>
        </w:rPr>
      </w:pPr>
    </w:p>
    <w:p w:rsidR="00315DA5" w:rsidRDefault="00315DA5" w:rsidP="00315DA5">
      <w:pPr>
        <w:spacing w:after="0"/>
        <w:rPr>
          <w:rFonts w:ascii="Arial" w:hAnsi="Arial" w:cs="Arial"/>
          <w:b/>
          <w:sz w:val="32"/>
          <w:szCs w:val="32"/>
        </w:rPr>
      </w:pPr>
    </w:p>
    <w:p w:rsidR="00142BC2" w:rsidRDefault="00142BC2" w:rsidP="00315DA5">
      <w:pPr>
        <w:spacing w:after="0"/>
        <w:rPr>
          <w:rFonts w:ascii="Arial" w:hAnsi="Arial" w:cs="Arial"/>
          <w:b/>
          <w:noProof/>
          <w:sz w:val="32"/>
          <w:szCs w:val="32"/>
        </w:rPr>
      </w:pPr>
    </w:p>
    <w:p w:rsidR="003C24AC" w:rsidRDefault="004836F8" w:rsidP="00061D5C">
      <w:pPr>
        <w:spacing w:after="0"/>
        <w:rPr>
          <w:rFonts w:ascii="Arial" w:hAnsi="Arial" w:cs="Arial"/>
          <w:b/>
          <w:sz w:val="32"/>
          <w:szCs w:val="32"/>
        </w:rPr>
      </w:pPr>
      <w:r>
        <w:rPr>
          <w:rFonts w:ascii="Arial" w:hAnsi="Arial" w:cs="Arial"/>
          <w:b/>
          <w:noProof/>
          <w:sz w:val="32"/>
          <w:szCs w:val="32"/>
        </w:rPr>
        <w:t xml:space="preserve"> </w:t>
      </w:r>
      <w:r>
        <w:rPr>
          <w:rFonts w:ascii="Arial" w:hAnsi="Arial" w:cs="Arial"/>
          <w:b/>
          <w:noProof/>
          <w:sz w:val="32"/>
          <w:szCs w:val="32"/>
        </w:rPr>
        <w:drawing>
          <wp:inline distT="0" distB="0" distL="0" distR="0" wp14:anchorId="45CB3957" wp14:editId="20638BB5">
            <wp:extent cx="1295400" cy="967502"/>
            <wp:effectExtent l="0" t="0" r="0" b="4445"/>
            <wp:docPr id="21" name="Picture 21" descr="C:\Users\ADM01\AppData\Local\Microsoft\Windows\Temporary Internet Files\Content.IE5\3V8DWY9Z\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01\AppData\Local\Microsoft\Windows\Temporary Internet Files\Content.IE5\3V8DWY9Z\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539" cy="967606"/>
                    </a:xfrm>
                    <a:prstGeom prst="rect">
                      <a:avLst/>
                    </a:prstGeom>
                    <a:noFill/>
                    <a:ln>
                      <a:noFill/>
                    </a:ln>
                  </pic:spPr>
                </pic:pic>
              </a:graphicData>
            </a:graphic>
          </wp:inline>
        </w:drawing>
      </w:r>
      <w:r w:rsidR="00061D5C">
        <w:rPr>
          <w:rFonts w:ascii="Arial" w:hAnsi="Arial" w:cs="Arial"/>
          <w:b/>
          <w:sz w:val="32"/>
          <w:szCs w:val="32"/>
        </w:rPr>
        <w:tab/>
      </w:r>
      <w:r w:rsidR="003C24AC">
        <w:rPr>
          <w:rFonts w:ascii="Arial" w:hAnsi="Arial" w:cs="Arial"/>
          <w:b/>
          <w:sz w:val="32"/>
          <w:szCs w:val="32"/>
        </w:rPr>
        <w:t>Review of State</w:t>
      </w:r>
      <w:r>
        <w:rPr>
          <w:rFonts w:ascii="Arial" w:hAnsi="Arial" w:cs="Arial"/>
          <w:b/>
          <w:sz w:val="32"/>
          <w:szCs w:val="32"/>
        </w:rPr>
        <w:t xml:space="preserve"> Plans for Technical Assistance </w:t>
      </w:r>
      <w:r w:rsidR="004D6D88">
        <w:rPr>
          <w:rFonts w:ascii="Arial" w:hAnsi="Arial" w:cs="Arial"/>
          <w:b/>
          <w:sz w:val="32"/>
          <w:szCs w:val="32"/>
        </w:rPr>
        <w:tab/>
        <w:t xml:space="preserve">                </w:t>
      </w:r>
      <w:r w:rsidR="003C24AC">
        <w:rPr>
          <w:rFonts w:ascii="Arial" w:hAnsi="Arial" w:cs="Arial"/>
          <w:b/>
          <w:sz w:val="32"/>
          <w:szCs w:val="32"/>
        </w:rPr>
        <w:t>including Work Plan</w:t>
      </w:r>
      <w:r w:rsidR="005E7B6D">
        <w:rPr>
          <w:rFonts w:ascii="Arial" w:hAnsi="Arial" w:cs="Arial"/>
          <w:b/>
          <w:sz w:val="32"/>
          <w:szCs w:val="32"/>
        </w:rPr>
        <w:t xml:space="preserve"> </w:t>
      </w:r>
      <w:r w:rsidR="00061D5C">
        <w:rPr>
          <w:rFonts w:ascii="Arial" w:hAnsi="Arial" w:cs="Arial"/>
          <w:b/>
          <w:sz w:val="32"/>
          <w:szCs w:val="32"/>
        </w:rPr>
        <w:t>with O</w:t>
      </w:r>
      <w:r w:rsidR="005E7B6D">
        <w:rPr>
          <w:rFonts w:ascii="Arial" w:hAnsi="Arial" w:cs="Arial"/>
          <w:b/>
          <w:sz w:val="32"/>
          <w:szCs w:val="32"/>
        </w:rPr>
        <w:t xml:space="preserve">bjectives and </w:t>
      </w:r>
      <w:r w:rsidR="004D6D88">
        <w:rPr>
          <w:rFonts w:ascii="Arial" w:hAnsi="Arial" w:cs="Arial"/>
          <w:b/>
          <w:sz w:val="32"/>
          <w:szCs w:val="32"/>
        </w:rPr>
        <w:t xml:space="preserve"> </w:t>
      </w:r>
      <w:r w:rsidR="004D6D88">
        <w:rPr>
          <w:rFonts w:ascii="Arial" w:hAnsi="Arial" w:cs="Arial"/>
          <w:b/>
          <w:sz w:val="32"/>
          <w:szCs w:val="32"/>
        </w:rPr>
        <w:tab/>
        <w:t xml:space="preserve"> </w:t>
      </w:r>
      <w:r w:rsidR="004D6D88">
        <w:rPr>
          <w:rFonts w:ascii="Arial" w:hAnsi="Arial" w:cs="Arial"/>
          <w:b/>
          <w:sz w:val="32"/>
          <w:szCs w:val="32"/>
        </w:rPr>
        <w:tab/>
        <w:t xml:space="preserve"> </w:t>
      </w:r>
      <w:r w:rsidR="004D6D88">
        <w:rPr>
          <w:rFonts w:ascii="Arial" w:hAnsi="Arial" w:cs="Arial"/>
          <w:b/>
          <w:sz w:val="32"/>
          <w:szCs w:val="32"/>
        </w:rPr>
        <w:tab/>
        <w:t xml:space="preserve">                </w:t>
      </w:r>
      <w:r w:rsidR="005E7B6D">
        <w:rPr>
          <w:rFonts w:ascii="Arial" w:hAnsi="Arial" w:cs="Arial"/>
          <w:b/>
          <w:sz w:val="32"/>
          <w:szCs w:val="32"/>
        </w:rPr>
        <w:t xml:space="preserve">Action </w:t>
      </w:r>
      <w:r w:rsidR="003C24AC">
        <w:rPr>
          <w:rFonts w:ascii="Arial" w:hAnsi="Arial" w:cs="Arial"/>
          <w:b/>
          <w:sz w:val="32"/>
          <w:szCs w:val="32"/>
        </w:rPr>
        <w:t>Steps:</w:t>
      </w:r>
    </w:p>
    <w:p w:rsidR="00315DA5" w:rsidRDefault="00315DA5" w:rsidP="00315DA5">
      <w:pPr>
        <w:spacing w:after="0"/>
        <w:rPr>
          <w:rFonts w:ascii="Arial" w:hAnsi="Arial" w:cs="Arial"/>
          <w:b/>
          <w:sz w:val="32"/>
          <w:szCs w:val="32"/>
        </w:rPr>
      </w:pPr>
    </w:p>
    <w:p w:rsidR="00142BC2" w:rsidRDefault="00B40AC2" w:rsidP="00142BC2">
      <w:pPr>
        <w:spacing w:after="0" w:line="240" w:lineRule="auto"/>
        <w:rPr>
          <w:rFonts w:ascii="Arial" w:hAnsi="Arial" w:cs="Arial"/>
          <w:b/>
          <w:sz w:val="32"/>
          <w:szCs w:val="32"/>
        </w:rPr>
      </w:pPr>
      <w:r>
        <w:rPr>
          <w:rFonts w:ascii="Arial" w:hAnsi="Arial" w:cs="Arial"/>
          <w:b/>
          <w:sz w:val="32"/>
          <w:szCs w:val="32"/>
        </w:rPr>
        <w:t xml:space="preserve">Alabama and Tennessee presented </w:t>
      </w:r>
      <w:r w:rsidR="003C24AC">
        <w:rPr>
          <w:rFonts w:ascii="Arial" w:hAnsi="Arial" w:cs="Arial"/>
          <w:b/>
          <w:sz w:val="32"/>
          <w:szCs w:val="32"/>
        </w:rPr>
        <w:t>their plans with objectives and action steps for the group to disc</w:t>
      </w:r>
      <w:r>
        <w:rPr>
          <w:rFonts w:ascii="Arial" w:hAnsi="Arial" w:cs="Arial"/>
          <w:b/>
          <w:sz w:val="32"/>
          <w:szCs w:val="32"/>
        </w:rPr>
        <w:t>uss. This exercise provided an opportunity for states to ask questions and clarify issues related to the plans.</w:t>
      </w:r>
    </w:p>
    <w:p w:rsidR="00107992" w:rsidRDefault="00107992" w:rsidP="00142BC2">
      <w:pPr>
        <w:spacing w:after="0" w:line="240" w:lineRule="auto"/>
        <w:rPr>
          <w:rFonts w:ascii="Arial" w:hAnsi="Arial" w:cs="Arial"/>
          <w:b/>
          <w:sz w:val="32"/>
          <w:szCs w:val="32"/>
        </w:rPr>
      </w:pPr>
    </w:p>
    <w:p w:rsidR="00107992" w:rsidRDefault="00107992" w:rsidP="00142BC2">
      <w:pPr>
        <w:spacing w:after="0" w:line="240" w:lineRule="auto"/>
        <w:rPr>
          <w:rFonts w:ascii="Arial" w:hAnsi="Arial" w:cs="Arial"/>
          <w:b/>
          <w:sz w:val="32"/>
          <w:szCs w:val="32"/>
        </w:rPr>
      </w:pPr>
      <w:r>
        <w:rPr>
          <w:rFonts w:ascii="Arial" w:hAnsi="Arial" w:cs="Arial"/>
          <w:b/>
          <w:sz w:val="32"/>
          <w:szCs w:val="32"/>
        </w:rPr>
        <w:t xml:space="preserve">States are required to complete a quarterly update on plan.  </w:t>
      </w:r>
    </w:p>
    <w:p w:rsidR="00860E17" w:rsidRDefault="00142BC2" w:rsidP="00315DA5">
      <w:pPr>
        <w:spacing w:after="0" w:line="240" w:lineRule="auto"/>
        <w:rPr>
          <w:rFonts w:ascii="Arial" w:hAnsi="Arial" w:cs="Arial"/>
          <w:b/>
          <w:sz w:val="32"/>
          <w:szCs w:val="32"/>
        </w:rPr>
      </w:pPr>
      <w:r>
        <w:rPr>
          <w:rFonts w:ascii="Arial" w:hAnsi="Arial" w:cs="Arial"/>
          <w:b/>
          <w:sz w:val="32"/>
          <w:szCs w:val="32"/>
        </w:rPr>
        <w:tab/>
      </w:r>
      <w:r>
        <w:rPr>
          <w:rFonts w:ascii="Arial" w:hAnsi="Arial" w:cs="Arial"/>
          <w:b/>
          <w:sz w:val="32"/>
          <w:szCs w:val="32"/>
        </w:rPr>
        <w:tab/>
      </w:r>
    </w:p>
    <w:p w:rsidR="00EA4836" w:rsidRDefault="004836F8" w:rsidP="00315DA5">
      <w:pPr>
        <w:spacing w:after="0" w:line="240" w:lineRule="auto"/>
        <w:rPr>
          <w:rFonts w:ascii="Arial" w:hAnsi="Arial" w:cs="Arial"/>
          <w:b/>
          <w:sz w:val="32"/>
          <w:szCs w:val="32"/>
        </w:rPr>
      </w:pPr>
      <w:r>
        <w:rPr>
          <w:rFonts w:ascii="Arial" w:hAnsi="Arial" w:cs="Arial"/>
          <w:b/>
          <w:noProof/>
          <w:sz w:val="32"/>
          <w:szCs w:val="32"/>
        </w:rPr>
        <w:drawing>
          <wp:inline distT="0" distB="0" distL="0" distR="0">
            <wp:extent cx="895350" cy="821961"/>
            <wp:effectExtent l="0" t="0" r="0" b="0"/>
            <wp:docPr id="22" name="Picture 22" descr="C:\Users\ADM01\AppData\Local\Microsoft\Windows\Temporary Internet Files\Content.IE5\3V8DWY9Z\MC900024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01\AppData\Local\Microsoft\Windows\Temporary Internet Files\Content.IE5\3V8DWY9Z\MC900024297[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011" cy="822568"/>
                    </a:xfrm>
                    <a:prstGeom prst="rect">
                      <a:avLst/>
                    </a:prstGeom>
                    <a:noFill/>
                    <a:ln>
                      <a:noFill/>
                    </a:ln>
                  </pic:spPr>
                </pic:pic>
              </a:graphicData>
            </a:graphic>
          </wp:inline>
        </w:drawing>
      </w:r>
      <w:r w:rsidR="00107992">
        <w:rPr>
          <w:rFonts w:ascii="Arial" w:hAnsi="Arial" w:cs="Arial"/>
          <w:b/>
          <w:sz w:val="32"/>
          <w:szCs w:val="32"/>
        </w:rPr>
        <w:t>Chaqueta and Vicki r</w:t>
      </w:r>
      <w:r w:rsidR="00315DA5">
        <w:rPr>
          <w:rFonts w:ascii="Arial" w:hAnsi="Arial" w:cs="Arial"/>
          <w:b/>
          <w:sz w:val="32"/>
          <w:szCs w:val="32"/>
        </w:rPr>
        <w:t>eview</w:t>
      </w:r>
      <w:r w:rsidR="00107992">
        <w:rPr>
          <w:rFonts w:ascii="Arial" w:hAnsi="Arial" w:cs="Arial"/>
          <w:b/>
          <w:sz w:val="32"/>
          <w:szCs w:val="32"/>
        </w:rPr>
        <w:t>ed</w:t>
      </w:r>
      <w:r w:rsidR="00315DA5">
        <w:rPr>
          <w:rFonts w:ascii="Arial" w:hAnsi="Arial" w:cs="Arial"/>
          <w:b/>
          <w:sz w:val="32"/>
          <w:szCs w:val="32"/>
        </w:rPr>
        <w:t xml:space="preserve"> of Contracts and Invoice for 2015</w:t>
      </w:r>
      <w:r w:rsidR="00107992">
        <w:rPr>
          <w:rFonts w:ascii="Arial" w:hAnsi="Arial" w:cs="Arial"/>
          <w:b/>
          <w:sz w:val="32"/>
          <w:szCs w:val="32"/>
        </w:rPr>
        <w:t>:</w:t>
      </w:r>
    </w:p>
    <w:p w:rsidR="004836F8" w:rsidRDefault="004836F8" w:rsidP="00315DA5">
      <w:pPr>
        <w:spacing w:after="0" w:line="240" w:lineRule="auto"/>
        <w:rPr>
          <w:rFonts w:ascii="Arial" w:hAnsi="Arial" w:cs="Arial"/>
          <w:b/>
          <w:sz w:val="32"/>
          <w:szCs w:val="32"/>
        </w:rPr>
      </w:pPr>
    </w:p>
    <w:p w:rsidR="00B56CF2" w:rsidRPr="00107992" w:rsidRDefault="00107992" w:rsidP="00315DA5">
      <w:pPr>
        <w:spacing w:after="0" w:line="240" w:lineRule="auto"/>
        <w:rPr>
          <w:rFonts w:ascii="Arial" w:hAnsi="Arial" w:cs="Arial"/>
          <w:b/>
          <w:i/>
          <w:sz w:val="36"/>
          <w:szCs w:val="36"/>
        </w:rPr>
      </w:pPr>
      <w:r>
        <w:rPr>
          <w:rFonts w:ascii="Arial" w:hAnsi="Arial" w:cs="Arial"/>
          <w:b/>
          <w:sz w:val="36"/>
          <w:szCs w:val="36"/>
        </w:rPr>
        <w:t xml:space="preserve">Contract requirements for 2015 (items in </w:t>
      </w:r>
      <w:r w:rsidRPr="00107992">
        <w:rPr>
          <w:rFonts w:ascii="Arial" w:hAnsi="Arial" w:cs="Arial"/>
          <w:b/>
          <w:i/>
          <w:sz w:val="36"/>
          <w:szCs w:val="36"/>
        </w:rPr>
        <w:t>italics are new.</w:t>
      </w:r>
      <w:r>
        <w:rPr>
          <w:rFonts w:ascii="Arial" w:hAnsi="Arial" w:cs="Arial"/>
          <w:b/>
          <w:i/>
          <w:sz w:val="36"/>
          <w:szCs w:val="36"/>
        </w:rPr>
        <w:t>)</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 xml:space="preserve">Participate in the advisory committee by </w:t>
      </w:r>
      <w:r w:rsidRPr="00107992">
        <w:rPr>
          <w:rFonts w:ascii="Arial" w:hAnsi="Arial" w:cs="Arial"/>
          <w:i/>
          <w:sz w:val="28"/>
          <w:szCs w:val="28"/>
        </w:rPr>
        <w:t xml:space="preserve">maintaining membership on the committee of a minimum of two </w:t>
      </w:r>
      <w:proofErr w:type="spellStart"/>
      <w:r w:rsidRPr="00107992">
        <w:rPr>
          <w:rFonts w:ascii="Arial" w:hAnsi="Arial" w:cs="Arial"/>
          <w:i/>
          <w:sz w:val="28"/>
          <w:szCs w:val="28"/>
        </w:rPr>
        <w:t>self advocates</w:t>
      </w:r>
      <w:proofErr w:type="spellEnd"/>
      <w:r w:rsidRPr="00107992">
        <w:rPr>
          <w:rFonts w:ascii="Arial" w:hAnsi="Arial" w:cs="Arial"/>
          <w:i/>
          <w:sz w:val="28"/>
          <w:szCs w:val="28"/>
        </w:rPr>
        <w:t xml:space="preserve"> </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sz w:val="28"/>
          <w:szCs w:val="28"/>
        </w:rPr>
        <w:t xml:space="preserve">Attend two face to face advisory committee meetings </w:t>
      </w:r>
    </w:p>
    <w:p w:rsidR="00107992" w:rsidRPr="00107992" w:rsidRDefault="00107992" w:rsidP="00107992">
      <w:pPr>
        <w:pStyle w:val="ListParagraph"/>
        <w:widowControl w:val="0"/>
        <w:numPr>
          <w:ilvl w:val="0"/>
          <w:numId w:val="8"/>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October 8-12 Oklahoma City</w:t>
      </w:r>
    </w:p>
    <w:p w:rsidR="00107992" w:rsidRPr="00107992" w:rsidRDefault="00107992" w:rsidP="00107992">
      <w:pPr>
        <w:pStyle w:val="ListParagraph"/>
        <w:widowControl w:val="0"/>
        <w:numPr>
          <w:ilvl w:val="0"/>
          <w:numId w:val="8"/>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March, 2015 location and exact date to be announced</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 xml:space="preserve">Assure participation of at least one representative and one ally in </w:t>
      </w:r>
      <w:r w:rsidRPr="00107992">
        <w:rPr>
          <w:rFonts w:ascii="Arial" w:hAnsi="Arial" w:cs="Arial"/>
          <w:i/>
          <w:sz w:val="28"/>
          <w:szCs w:val="28"/>
        </w:rPr>
        <w:lastRenderedPageBreak/>
        <w:t>webinars</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Participate in planning and present at least one webinar</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Obtain the commitment of at least one DD Network Partner to support the implementation of the state Technical Assistance Plan</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Hold a retreat with DD Partners and other Allies in your state</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 xml:space="preserve">Produce at least 2 </w:t>
      </w:r>
      <w:r w:rsidRPr="00107992">
        <w:rPr>
          <w:rFonts w:ascii="Arial" w:hAnsi="Arial" w:cs="Arial"/>
          <w:i/>
          <w:sz w:val="28"/>
          <w:szCs w:val="28"/>
        </w:rPr>
        <w:t>Vlogs</w:t>
      </w:r>
      <w:r w:rsidRPr="00107992">
        <w:rPr>
          <w:rFonts w:ascii="Arial" w:hAnsi="Arial" w:cs="Arial"/>
          <w:b/>
          <w:sz w:val="28"/>
          <w:szCs w:val="28"/>
        </w:rPr>
        <w:t xml:space="preserve"> </w:t>
      </w:r>
      <w:r w:rsidRPr="00107992">
        <w:rPr>
          <w:rFonts w:ascii="Arial" w:hAnsi="Arial" w:cs="Arial"/>
          <w:sz w:val="28"/>
          <w:szCs w:val="28"/>
        </w:rPr>
        <w:t>from your state  on issues of concern</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Post the activities of your self-advocacy organizations on SABE website, Facebook and Twitter</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 xml:space="preserve">Develop and implement state training and technical assistance (T/TA) work plan </w:t>
      </w:r>
      <w:r w:rsidRPr="00107992">
        <w:rPr>
          <w:rFonts w:ascii="Arial" w:hAnsi="Arial" w:cs="Arial"/>
          <w:i/>
          <w:sz w:val="28"/>
          <w:szCs w:val="28"/>
        </w:rPr>
        <w:t>to include 8 state and local events on priority state issues.</w:t>
      </w:r>
      <w:r w:rsidRPr="00107992">
        <w:rPr>
          <w:rFonts w:ascii="Arial" w:hAnsi="Arial" w:cs="Arial"/>
          <w:sz w:val="28"/>
          <w:szCs w:val="28"/>
        </w:rPr>
        <w:t xml:space="preserve"> </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 xml:space="preserve">Commit to  publically share their successes and lessons learned, training plans and products on </w:t>
      </w:r>
      <w:hyperlink r:id="rId11" w:history="1">
        <w:r w:rsidRPr="00107992">
          <w:rPr>
            <w:rStyle w:val="Hyperlink"/>
            <w:rFonts w:ascii="Arial" w:hAnsi="Arial" w:cs="Arial"/>
            <w:sz w:val="28"/>
            <w:szCs w:val="28"/>
          </w:rPr>
          <w:t>www.sabeusa.org</w:t>
        </w:r>
      </w:hyperlink>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sz w:val="28"/>
          <w:szCs w:val="28"/>
        </w:rPr>
      </w:pPr>
      <w:r w:rsidRPr="00107992">
        <w:rPr>
          <w:rFonts w:ascii="Arial" w:hAnsi="Arial" w:cs="Arial"/>
          <w:sz w:val="28"/>
          <w:szCs w:val="28"/>
        </w:rPr>
        <w:t xml:space="preserve">Obtain DD Network Partners to assist with the development of the project’s sustainability plan to continue the regional self-advocacy collaboration efforts </w:t>
      </w:r>
    </w:p>
    <w:p w:rsidR="00107992" w:rsidRPr="00107992" w:rsidRDefault="00107992" w:rsidP="00107992">
      <w:pPr>
        <w:pStyle w:val="ListParagraph"/>
        <w:widowControl w:val="0"/>
        <w:numPr>
          <w:ilvl w:val="0"/>
          <w:numId w:val="7"/>
        </w:numPr>
        <w:tabs>
          <w:tab w:val="left" w:pos="-1440"/>
        </w:tabs>
        <w:autoSpaceDE w:val="0"/>
        <w:autoSpaceDN w:val="0"/>
        <w:adjustRightInd w:val="0"/>
        <w:spacing w:after="0" w:line="240" w:lineRule="auto"/>
        <w:rPr>
          <w:rFonts w:ascii="Arial" w:hAnsi="Arial" w:cs="Arial"/>
          <w:i/>
          <w:sz w:val="28"/>
          <w:szCs w:val="28"/>
        </w:rPr>
      </w:pPr>
      <w:r w:rsidRPr="00107992">
        <w:rPr>
          <w:rFonts w:ascii="Arial" w:hAnsi="Arial" w:cs="Arial"/>
          <w:i/>
          <w:sz w:val="28"/>
          <w:szCs w:val="28"/>
        </w:rPr>
        <w:t>Obtain at least one grant for your organization to work on priority issues</w:t>
      </w:r>
    </w:p>
    <w:p w:rsidR="00107992" w:rsidRDefault="00107992" w:rsidP="00315DA5">
      <w:pPr>
        <w:spacing w:after="0" w:line="240" w:lineRule="auto"/>
        <w:rPr>
          <w:rFonts w:ascii="Arial" w:hAnsi="Arial" w:cs="Arial"/>
          <w:b/>
          <w:sz w:val="36"/>
          <w:szCs w:val="36"/>
        </w:rPr>
      </w:pPr>
    </w:p>
    <w:p w:rsidR="00B56CF2" w:rsidRDefault="00107992" w:rsidP="00315DA5">
      <w:pPr>
        <w:spacing w:after="0" w:line="240" w:lineRule="auto"/>
        <w:rPr>
          <w:rFonts w:ascii="Arial" w:hAnsi="Arial" w:cs="Arial"/>
          <w:b/>
          <w:sz w:val="36"/>
          <w:szCs w:val="36"/>
        </w:rPr>
      </w:pPr>
      <w:r>
        <w:rPr>
          <w:rFonts w:ascii="Arial" w:hAnsi="Arial" w:cs="Arial"/>
          <w:b/>
          <w:sz w:val="36"/>
          <w:szCs w:val="36"/>
        </w:rPr>
        <w:t>Invoices are due on a quarterly basis, with the exception of travel assistance for this meeting. The payment schedule is as follows:</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sidRPr="007C7255">
        <w:rPr>
          <w:rFonts w:ascii="Arial" w:hAnsi="Arial" w:cs="Arial"/>
          <w:i/>
          <w:sz w:val="28"/>
          <w:szCs w:val="28"/>
        </w:rPr>
        <w:t xml:space="preserve">October 31, 2014: Invoice and supporting documentation for $500.00 Travel Assistance for October Advisory Committee in Oklahoma City. </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sidRPr="007C7255">
        <w:rPr>
          <w:rFonts w:ascii="Arial" w:hAnsi="Arial" w:cs="Arial"/>
          <w:i/>
          <w:sz w:val="28"/>
          <w:szCs w:val="28"/>
        </w:rPr>
        <w:t>December 30, 2014:</w:t>
      </w:r>
      <w:r>
        <w:rPr>
          <w:rFonts w:ascii="Arial" w:hAnsi="Arial" w:cs="Arial"/>
          <w:i/>
          <w:sz w:val="28"/>
          <w:szCs w:val="28"/>
        </w:rPr>
        <w:t xml:space="preserve"> $1250</w:t>
      </w:r>
      <w:r w:rsidRPr="007C7255">
        <w:rPr>
          <w:rFonts w:ascii="Arial" w:hAnsi="Arial" w:cs="Arial"/>
          <w:i/>
          <w:sz w:val="28"/>
          <w:szCs w:val="28"/>
        </w:rPr>
        <w:t>.00 Invoice and state plan quarterly report</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Pr>
          <w:rFonts w:ascii="Arial" w:hAnsi="Arial" w:cs="Arial"/>
          <w:i/>
          <w:sz w:val="28"/>
          <w:szCs w:val="28"/>
        </w:rPr>
        <w:t>March 30, 2015: $1250</w:t>
      </w:r>
      <w:r w:rsidRPr="007C7255">
        <w:rPr>
          <w:rFonts w:ascii="Arial" w:hAnsi="Arial" w:cs="Arial"/>
          <w:i/>
          <w:sz w:val="28"/>
          <w:szCs w:val="28"/>
        </w:rPr>
        <w:t>.00 Invoice and state plan quarterly report</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Pr>
          <w:rFonts w:ascii="Arial" w:hAnsi="Arial" w:cs="Arial"/>
          <w:i/>
          <w:sz w:val="28"/>
          <w:szCs w:val="28"/>
        </w:rPr>
        <w:t>June 30, 2015: $1250</w:t>
      </w:r>
      <w:r w:rsidRPr="007C7255">
        <w:rPr>
          <w:rFonts w:ascii="Arial" w:hAnsi="Arial" w:cs="Arial"/>
          <w:i/>
          <w:sz w:val="28"/>
          <w:szCs w:val="28"/>
        </w:rPr>
        <w:t>.00 Invoice and state plan quarterly report</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Pr>
          <w:rFonts w:ascii="Arial" w:hAnsi="Arial" w:cs="Arial"/>
          <w:i/>
          <w:sz w:val="28"/>
          <w:szCs w:val="28"/>
        </w:rPr>
        <w:t>September 18, 2015: $1250</w:t>
      </w:r>
      <w:r w:rsidRPr="007C7255">
        <w:rPr>
          <w:rFonts w:ascii="Arial" w:hAnsi="Arial" w:cs="Arial"/>
          <w:i/>
          <w:sz w:val="28"/>
          <w:szCs w:val="28"/>
        </w:rPr>
        <w:t xml:space="preserve">.00 Invoice and state plan quarterly report </w:t>
      </w:r>
    </w:p>
    <w:p w:rsidR="00107992" w:rsidRPr="007C7255" w:rsidRDefault="00107992" w:rsidP="00107992">
      <w:pPr>
        <w:pStyle w:val="ListParagraph"/>
        <w:widowControl w:val="0"/>
        <w:numPr>
          <w:ilvl w:val="0"/>
          <w:numId w:val="9"/>
        </w:numPr>
        <w:tabs>
          <w:tab w:val="left" w:pos="-1440"/>
        </w:tabs>
        <w:autoSpaceDE w:val="0"/>
        <w:autoSpaceDN w:val="0"/>
        <w:adjustRightInd w:val="0"/>
        <w:spacing w:after="0" w:line="240" w:lineRule="auto"/>
        <w:rPr>
          <w:rFonts w:ascii="Arial" w:hAnsi="Arial" w:cs="Arial"/>
          <w:i/>
          <w:sz w:val="28"/>
          <w:szCs w:val="28"/>
        </w:rPr>
      </w:pPr>
      <w:r w:rsidRPr="007C7255">
        <w:rPr>
          <w:rFonts w:ascii="Arial" w:hAnsi="Arial" w:cs="Arial"/>
          <w:i/>
          <w:sz w:val="28"/>
          <w:szCs w:val="28"/>
        </w:rPr>
        <w:t xml:space="preserve">Invoices shall be submitted to Vicki Hicks Turnage at 4401 West Northwood Lake Drive Northport, Al. 35473. Invoices must be accompanied by certification of completion of </w:t>
      </w:r>
      <w:r w:rsidRPr="007C7255">
        <w:rPr>
          <w:rFonts w:ascii="Arial" w:hAnsi="Arial" w:cs="Arial"/>
          <w:i/>
          <w:sz w:val="28"/>
          <w:szCs w:val="28"/>
        </w:rPr>
        <w:lastRenderedPageBreak/>
        <w:t xml:space="preserve">requirements as specified in Section D of contract.  Checks will generally be issued within 30 days of receipt of Invoice.  </w:t>
      </w:r>
    </w:p>
    <w:p w:rsidR="00107992" w:rsidRPr="0013491B" w:rsidRDefault="00107992" w:rsidP="00107992">
      <w:pPr>
        <w:pStyle w:val="ListParagraph"/>
        <w:widowControl w:val="0"/>
        <w:tabs>
          <w:tab w:val="left" w:pos="-1440"/>
        </w:tabs>
        <w:autoSpaceDE w:val="0"/>
        <w:autoSpaceDN w:val="0"/>
        <w:adjustRightInd w:val="0"/>
        <w:spacing w:after="0" w:line="240" w:lineRule="auto"/>
        <w:rPr>
          <w:rFonts w:ascii="Arial" w:hAnsi="Arial" w:cs="Arial"/>
          <w:sz w:val="28"/>
          <w:szCs w:val="28"/>
        </w:rPr>
      </w:pPr>
    </w:p>
    <w:p w:rsidR="00B56CF2" w:rsidRDefault="00B56CF2" w:rsidP="00315DA5">
      <w:pPr>
        <w:spacing w:after="0" w:line="240" w:lineRule="auto"/>
        <w:rPr>
          <w:rFonts w:ascii="Arial" w:hAnsi="Arial" w:cs="Arial"/>
          <w:b/>
          <w:sz w:val="36"/>
          <w:szCs w:val="36"/>
        </w:rPr>
      </w:pPr>
    </w:p>
    <w:p w:rsidR="00860E17" w:rsidRPr="00A02FC3" w:rsidRDefault="00B56CF2" w:rsidP="00315DA5">
      <w:pPr>
        <w:spacing w:after="0" w:line="240" w:lineRule="auto"/>
        <w:rPr>
          <w:rFonts w:ascii="Arial" w:hAnsi="Arial" w:cs="Arial"/>
          <w:b/>
          <w:sz w:val="36"/>
          <w:szCs w:val="36"/>
        </w:rPr>
      </w:pPr>
      <w:r>
        <w:rPr>
          <w:rFonts w:ascii="Arial" w:hAnsi="Arial" w:cs="Arial"/>
          <w:b/>
          <w:noProof/>
          <w:sz w:val="36"/>
          <w:szCs w:val="36"/>
        </w:rPr>
        <w:drawing>
          <wp:inline distT="0" distB="0" distL="0" distR="0">
            <wp:extent cx="981075" cy="981075"/>
            <wp:effectExtent l="0" t="0" r="9525" b="0"/>
            <wp:docPr id="23" name="Picture 23" descr="C:\Users\ADM01\AppData\Local\Microsoft\Windows\Temporary Internet Files\Content.IE5\FUE1ZU4H\MC900439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01\AppData\Local\Microsoft\Windows\Temporary Internet Files\Content.IE5\FUE1ZU4H\MC90043982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107992">
        <w:rPr>
          <w:rFonts w:ascii="Arial" w:hAnsi="Arial" w:cs="Arial"/>
          <w:b/>
          <w:sz w:val="36"/>
          <w:szCs w:val="36"/>
        </w:rPr>
        <w:t xml:space="preserve">Other Topics on agenda were not discussed due to lack of time. These will be discussed in November by webinar/Go </w:t>
      </w:r>
      <w:proofErr w:type="gramStart"/>
      <w:r w:rsidR="00107992">
        <w:rPr>
          <w:rFonts w:ascii="Arial" w:hAnsi="Arial" w:cs="Arial"/>
          <w:b/>
          <w:sz w:val="36"/>
          <w:szCs w:val="36"/>
        </w:rPr>
        <w:t>To</w:t>
      </w:r>
      <w:proofErr w:type="gramEnd"/>
      <w:r w:rsidR="00107992">
        <w:rPr>
          <w:rFonts w:ascii="Arial" w:hAnsi="Arial" w:cs="Arial"/>
          <w:b/>
          <w:sz w:val="36"/>
          <w:szCs w:val="36"/>
        </w:rPr>
        <w:t xml:space="preserve"> Meeting.</w:t>
      </w:r>
    </w:p>
    <w:p w:rsidR="00B56CF2" w:rsidRDefault="004B736F" w:rsidP="00B56CF2">
      <w:pPr>
        <w:spacing w:after="0" w:line="240" w:lineRule="auto"/>
        <w:rPr>
          <w:rFonts w:ascii="Arial" w:hAnsi="Arial" w:cs="Arial"/>
          <w:b/>
          <w:sz w:val="32"/>
          <w:szCs w:val="32"/>
        </w:rPr>
      </w:pPr>
      <w:r>
        <w:rPr>
          <w:noProof/>
        </w:rPr>
        <w:drawing>
          <wp:inline distT="0" distB="0" distL="0" distR="0" wp14:anchorId="10E09C7F" wp14:editId="13E063CB">
            <wp:extent cx="1239997" cy="942975"/>
            <wp:effectExtent l="0" t="0" r="0" b="0"/>
            <wp:docPr id="72" name="yui_3_10_0_1_1412283280519_1130" descr="WEBINAR&amp;quot;: 18 July at 8:00 PM (EDT) - 07/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12283280519_1130" descr="WEBINAR&amp;quot;: 18 July at 8:00 PM (EDT) - 07/1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049" cy="948338"/>
                    </a:xfrm>
                    <a:prstGeom prst="rect">
                      <a:avLst/>
                    </a:prstGeom>
                    <a:noFill/>
                    <a:ln>
                      <a:noFill/>
                    </a:ln>
                  </pic:spPr>
                </pic:pic>
              </a:graphicData>
            </a:graphic>
          </wp:inline>
        </w:drawing>
      </w:r>
      <w:r w:rsidR="00860E17">
        <w:rPr>
          <w:rFonts w:ascii="Arial" w:hAnsi="Arial" w:cs="Arial"/>
          <w:b/>
          <w:sz w:val="32"/>
          <w:szCs w:val="32"/>
        </w:rPr>
        <w:t>Webinar Topics for Next Year</w:t>
      </w:r>
      <w:r w:rsidR="004836F8">
        <w:rPr>
          <w:rFonts w:ascii="Arial" w:hAnsi="Arial" w:cs="Arial"/>
          <w:b/>
          <w:sz w:val="32"/>
          <w:szCs w:val="32"/>
        </w:rPr>
        <w:tab/>
      </w:r>
    </w:p>
    <w:p w:rsidR="004836F8" w:rsidRDefault="004836F8" w:rsidP="00B56CF2">
      <w:pPr>
        <w:spacing w:after="0" w:line="240" w:lineRule="auto"/>
        <w:rPr>
          <w:rFonts w:ascii="Arial" w:hAnsi="Arial" w:cs="Arial"/>
          <w:b/>
          <w:sz w:val="32"/>
          <w:szCs w:val="32"/>
        </w:rPr>
      </w:pPr>
      <w:r>
        <w:rPr>
          <w:rFonts w:ascii="Arial" w:hAnsi="Arial" w:cs="Arial"/>
          <w:b/>
          <w:sz w:val="32"/>
          <w:szCs w:val="32"/>
        </w:rPr>
        <w:tab/>
        <w:t xml:space="preserve">     </w:t>
      </w:r>
    </w:p>
    <w:p w:rsidR="00860E17" w:rsidRDefault="00F0485D" w:rsidP="00860E17">
      <w:pPr>
        <w:rPr>
          <w:rFonts w:ascii="Arial" w:hAnsi="Arial" w:cs="Arial"/>
          <w:b/>
          <w:sz w:val="32"/>
          <w:szCs w:val="32"/>
        </w:rPr>
      </w:pPr>
      <w:r>
        <w:rPr>
          <w:rFonts w:ascii="Arial" w:hAnsi="Arial" w:cs="Arial"/>
          <w:b/>
          <w:sz w:val="32"/>
          <w:szCs w:val="32"/>
        </w:rPr>
        <w:t xml:space="preserve"> </w:t>
      </w:r>
      <w:r w:rsidR="00860E17">
        <w:rPr>
          <w:rFonts w:ascii="Arial" w:hAnsi="Arial" w:cs="Arial"/>
          <w:b/>
          <w:noProof/>
          <w:sz w:val="32"/>
          <w:szCs w:val="32"/>
        </w:rPr>
        <w:drawing>
          <wp:inline distT="0" distB="0" distL="0" distR="0" wp14:anchorId="40C3DD74" wp14:editId="351386B4">
            <wp:extent cx="573484" cy="809625"/>
            <wp:effectExtent l="0" t="0" r="0" b="0"/>
            <wp:docPr id="8" name="Picture 8" descr="C:\Users\ADM01\AppData\Local\Microsoft\Windows\Temporary Internet Files\Content.IE5\3V8DWY9Z\MC9004369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01\AppData\Local\Microsoft\Windows\Temporary Internet Files\Content.IE5\3V8DWY9Z\MC900436984[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84" cy="809625"/>
                    </a:xfrm>
                    <a:prstGeom prst="rect">
                      <a:avLst/>
                    </a:prstGeom>
                    <a:noFill/>
                    <a:ln>
                      <a:noFill/>
                    </a:ln>
                  </pic:spPr>
                </pic:pic>
              </a:graphicData>
            </a:graphic>
          </wp:inline>
        </w:drawing>
      </w:r>
      <w:r w:rsidR="00860E17">
        <w:rPr>
          <w:rFonts w:ascii="Arial" w:hAnsi="Arial" w:cs="Arial"/>
          <w:b/>
          <w:noProof/>
          <w:sz w:val="32"/>
          <w:szCs w:val="32"/>
        </w:rPr>
        <w:drawing>
          <wp:inline distT="0" distB="0" distL="0" distR="0" wp14:anchorId="49237FE1" wp14:editId="71EDC86E">
            <wp:extent cx="919747" cy="819150"/>
            <wp:effectExtent l="0" t="0" r="0" b="0"/>
            <wp:docPr id="9" name="Picture 9" descr="C:\Users\ADM01\AppData\Local\Microsoft\Windows\Temporary Internet Files\Content.IE5\943LKUJ8\MC900436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01\AppData\Local\Microsoft\Windows\Temporary Internet Files\Content.IE5\943LKUJ8\MC900436970[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1543" cy="820750"/>
                    </a:xfrm>
                    <a:prstGeom prst="rect">
                      <a:avLst/>
                    </a:prstGeom>
                    <a:noFill/>
                    <a:ln>
                      <a:noFill/>
                    </a:ln>
                  </pic:spPr>
                </pic:pic>
              </a:graphicData>
            </a:graphic>
          </wp:inline>
        </w:drawing>
      </w:r>
      <w:r w:rsidR="00860E17">
        <w:rPr>
          <w:rFonts w:ascii="Arial" w:hAnsi="Arial" w:cs="Arial"/>
          <w:b/>
          <w:noProof/>
          <w:sz w:val="32"/>
          <w:szCs w:val="32"/>
        </w:rPr>
        <w:drawing>
          <wp:inline distT="0" distB="0" distL="0" distR="0" wp14:anchorId="4A2F212A" wp14:editId="0D18362E">
            <wp:extent cx="924560" cy="866775"/>
            <wp:effectExtent l="0" t="0" r="8890" b="9525"/>
            <wp:docPr id="10" name="Picture 10" descr="C:\Users\ADM01\AppData\Local\Microsoft\Windows\Temporary Internet Files\Content.IE5\FUE1ZU4H\MC900436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01\AppData\Local\Microsoft\Windows\Temporary Internet Files\Content.IE5\FUE1ZU4H\MC900436972[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641" cy="867789"/>
                    </a:xfrm>
                    <a:prstGeom prst="rect">
                      <a:avLst/>
                    </a:prstGeom>
                    <a:noFill/>
                    <a:ln>
                      <a:noFill/>
                    </a:ln>
                  </pic:spPr>
                </pic:pic>
              </a:graphicData>
            </a:graphic>
          </wp:inline>
        </w:drawing>
      </w:r>
      <w:r w:rsidR="00860E17">
        <w:rPr>
          <w:rFonts w:ascii="Arial" w:hAnsi="Arial" w:cs="Arial"/>
          <w:b/>
          <w:noProof/>
          <w:sz w:val="32"/>
          <w:szCs w:val="32"/>
        </w:rPr>
        <w:drawing>
          <wp:inline distT="0" distB="0" distL="0" distR="0" wp14:anchorId="74E34817" wp14:editId="4E51A233">
            <wp:extent cx="890463" cy="885825"/>
            <wp:effectExtent l="0" t="0" r="5080" b="0"/>
            <wp:docPr id="11" name="Picture 11" descr="C:\Users\ADM01\AppData\Local\Microsoft\Windows\Temporary Internet Files\Content.IE5\Y60YF16C\MC9004374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01\AppData\Local\Microsoft\Windows\Temporary Internet Files\Content.IE5\Y60YF16C\MC900437425[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463" cy="885825"/>
                    </a:xfrm>
                    <a:prstGeom prst="rect">
                      <a:avLst/>
                    </a:prstGeom>
                    <a:noFill/>
                    <a:ln>
                      <a:noFill/>
                    </a:ln>
                  </pic:spPr>
                </pic:pic>
              </a:graphicData>
            </a:graphic>
          </wp:inline>
        </w:drawing>
      </w:r>
      <w:r w:rsidR="00A02FC3">
        <w:rPr>
          <w:rFonts w:ascii="Arial" w:hAnsi="Arial" w:cs="Arial"/>
          <w:b/>
          <w:sz w:val="32"/>
          <w:szCs w:val="32"/>
        </w:rPr>
        <w:t xml:space="preserve"> </w:t>
      </w:r>
      <w:r w:rsidR="00860E17">
        <w:rPr>
          <w:rFonts w:ascii="Arial" w:hAnsi="Arial" w:cs="Arial"/>
          <w:b/>
          <w:sz w:val="32"/>
          <w:szCs w:val="32"/>
        </w:rPr>
        <w:t xml:space="preserve">New States: How do we </w:t>
      </w:r>
      <w:r w:rsidR="00B56CF2">
        <w:rPr>
          <w:rFonts w:ascii="Arial" w:hAnsi="Arial" w:cs="Arial"/>
          <w:b/>
          <w:sz w:val="32"/>
          <w:szCs w:val="32"/>
        </w:rPr>
        <w:t xml:space="preserve">         </w:t>
      </w:r>
      <w:r w:rsidR="00B56CF2">
        <w:rPr>
          <w:rFonts w:ascii="Arial" w:hAnsi="Arial" w:cs="Arial"/>
          <w:b/>
          <w:sz w:val="32"/>
          <w:szCs w:val="32"/>
        </w:rPr>
        <w:tab/>
        <w:t xml:space="preserve">                                                     </w:t>
      </w:r>
      <w:r w:rsidR="00860E17">
        <w:rPr>
          <w:rFonts w:ascii="Arial" w:hAnsi="Arial" w:cs="Arial"/>
          <w:b/>
          <w:sz w:val="32"/>
          <w:szCs w:val="32"/>
        </w:rPr>
        <w:t>include in Project?</w:t>
      </w:r>
    </w:p>
    <w:p w:rsidR="003C4578" w:rsidRDefault="00860E17" w:rsidP="00AE721B">
      <w:pPr>
        <w:rPr>
          <w:rFonts w:ascii="Arial" w:hAnsi="Arial" w:cs="Arial"/>
          <w:b/>
          <w:sz w:val="32"/>
          <w:szCs w:val="32"/>
        </w:rPr>
      </w:pPr>
      <w:r>
        <w:rPr>
          <w:rFonts w:ascii="Arial" w:hAnsi="Arial" w:cs="Arial"/>
          <w:b/>
          <w:noProof/>
          <w:sz w:val="32"/>
          <w:szCs w:val="32"/>
        </w:rPr>
        <w:drawing>
          <wp:inline distT="0" distB="0" distL="0" distR="0" wp14:anchorId="1D4D1434" wp14:editId="310CDA0C">
            <wp:extent cx="1876425" cy="102350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SS final 7-18-14.jpg"/>
                    <pic:cNvPicPr/>
                  </pic:nvPicPr>
                  <pic:blipFill>
                    <a:blip r:embed="rId18">
                      <a:extLst>
                        <a:ext uri="{28A0092B-C50C-407E-A947-70E740481C1C}">
                          <a14:useLocalDpi xmlns:a14="http://schemas.microsoft.com/office/drawing/2010/main" val="0"/>
                        </a:ext>
                      </a:extLst>
                    </a:blip>
                    <a:stretch>
                      <a:fillRect/>
                    </a:stretch>
                  </pic:blipFill>
                  <pic:spPr>
                    <a:xfrm>
                      <a:off x="0" y="0"/>
                      <a:ext cx="1876425" cy="1023504"/>
                    </a:xfrm>
                    <a:prstGeom prst="rect">
                      <a:avLst/>
                    </a:prstGeom>
                  </pic:spPr>
                </pic:pic>
              </a:graphicData>
            </a:graphic>
          </wp:inline>
        </w:drawing>
      </w:r>
      <w:r>
        <w:rPr>
          <w:rFonts w:ascii="Arial" w:hAnsi="Arial" w:cs="Arial"/>
          <w:b/>
          <w:sz w:val="32"/>
          <w:szCs w:val="32"/>
        </w:rPr>
        <w:t>Regional Project</w:t>
      </w:r>
    </w:p>
    <w:p w:rsidR="00860E17" w:rsidRPr="00860E17" w:rsidRDefault="00B56CF2" w:rsidP="00AE721B">
      <w:pPr>
        <w:rPr>
          <w:rFonts w:ascii="Arial" w:hAnsi="Arial" w:cs="Arial"/>
          <w:b/>
          <w:sz w:val="32"/>
          <w:szCs w:val="32"/>
        </w:rPr>
      </w:pPr>
      <w:r>
        <w:rPr>
          <w:rFonts w:ascii="Arial" w:hAnsi="Arial" w:cs="Arial"/>
          <w:b/>
          <w:noProof/>
          <w:sz w:val="32"/>
          <w:szCs w:val="32"/>
        </w:rPr>
        <w:drawing>
          <wp:inline distT="0" distB="0" distL="0" distR="0">
            <wp:extent cx="1104900" cy="1104900"/>
            <wp:effectExtent l="0" t="0" r="0" b="0"/>
            <wp:docPr id="28" name="Picture 28" descr="C:\Users\ADM01\AppData\Local\Microsoft\Windows\Temporary Internet Files\Content.IE5\943LKUJ8\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01\AppData\Local\Microsoft\Windows\Temporary Internet Files\Content.IE5\943LKUJ8\MC90044149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A02FC3">
        <w:rPr>
          <w:rFonts w:ascii="Arial" w:hAnsi="Arial" w:cs="Arial"/>
          <w:b/>
          <w:sz w:val="32"/>
          <w:szCs w:val="32"/>
        </w:rPr>
        <w:tab/>
      </w:r>
      <w:r w:rsidR="00860E17">
        <w:rPr>
          <w:rFonts w:ascii="Arial" w:hAnsi="Arial" w:cs="Arial"/>
          <w:b/>
          <w:sz w:val="32"/>
          <w:szCs w:val="32"/>
        </w:rPr>
        <w:t>Location an</w:t>
      </w:r>
      <w:r w:rsidR="00A02FC3">
        <w:rPr>
          <w:rFonts w:ascii="Arial" w:hAnsi="Arial" w:cs="Arial"/>
          <w:b/>
          <w:sz w:val="32"/>
          <w:szCs w:val="32"/>
        </w:rPr>
        <w:t>d</w:t>
      </w:r>
      <w:r w:rsidR="00860E17">
        <w:rPr>
          <w:rFonts w:ascii="Arial" w:hAnsi="Arial" w:cs="Arial"/>
          <w:b/>
          <w:sz w:val="32"/>
          <w:szCs w:val="32"/>
        </w:rPr>
        <w:t xml:space="preserve"> Date of March Meeting</w:t>
      </w:r>
    </w:p>
    <w:p w:rsidR="000D1E2E" w:rsidRDefault="00B56CF2" w:rsidP="00547B67">
      <w:pPr>
        <w:rPr>
          <w:rFonts w:ascii="Arial" w:hAnsi="Arial" w:cs="Arial"/>
          <w:b/>
          <w:sz w:val="32"/>
          <w:szCs w:val="32"/>
        </w:rPr>
      </w:pPr>
      <w:r>
        <w:rPr>
          <w:rFonts w:ascii="Arial" w:hAnsi="Arial" w:cs="Arial"/>
          <w:b/>
          <w:noProof/>
          <w:sz w:val="32"/>
          <w:szCs w:val="32"/>
        </w:rPr>
        <w:lastRenderedPageBreak/>
        <w:drawing>
          <wp:inline distT="0" distB="0" distL="0" distR="0" wp14:anchorId="34435A3C" wp14:editId="16E97B41">
            <wp:extent cx="628650" cy="748393"/>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748393"/>
                    </a:xfrm>
                    <a:prstGeom prst="rect">
                      <a:avLst/>
                    </a:prstGeom>
                    <a:noFill/>
                    <a:ln>
                      <a:noFill/>
                    </a:ln>
                  </pic:spPr>
                </pic:pic>
              </a:graphicData>
            </a:graphic>
          </wp:inline>
        </w:drawing>
      </w:r>
      <w:r>
        <w:rPr>
          <w:rFonts w:ascii="Arial" w:hAnsi="Arial" w:cs="Arial"/>
          <w:b/>
          <w:noProof/>
          <w:sz w:val="32"/>
          <w:szCs w:val="32"/>
        </w:rPr>
        <w:drawing>
          <wp:inline distT="0" distB="0" distL="0" distR="0" wp14:anchorId="672CA253" wp14:editId="365C3A65">
            <wp:extent cx="876300" cy="76200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r>
        <w:rPr>
          <w:rFonts w:ascii="Arial" w:hAnsi="Arial" w:cs="Arial"/>
          <w:b/>
          <w:sz w:val="32"/>
          <w:szCs w:val="32"/>
        </w:rPr>
        <w:t xml:space="preserve"> </w:t>
      </w:r>
      <w:r w:rsidR="00107992">
        <w:rPr>
          <w:rFonts w:ascii="Arial" w:hAnsi="Arial" w:cs="Arial"/>
          <w:b/>
          <w:sz w:val="32"/>
          <w:szCs w:val="32"/>
        </w:rPr>
        <w:t xml:space="preserve">Meeting was </w:t>
      </w:r>
      <w:r w:rsidR="004836F8">
        <w:rPr>
          <w:rFonts w:ascii="Arial" w:hAnsi="Arial" w:cs="Arial"/>
          <w:b/>
          <w:sz w:val="32"/>
          <w:szCs w:val="32"/>
        </w:rPr>
        <w:t>facilitated by</w:t>
      </w:r>
      <w:r w:rsidR="00860E17">
        <w:rPr>
          <w:rFonts w:ascii="Arial" w:hAnsi="Arial" w:cs="Arial"/>
          <w:b/>
          <w:sz w:val="32"/>
          <w:szCs w:val="32"/>
        </w:rPr>
        <w:t xml:space="preserve"> </w:t>
      </w:r>
      <w:r w:rsidR="003C4578">
        <w:rPr>
          <w:rFonts w:ascii="Arial" w:hAnsi="Arial" w:cs="Arial"/>
          <w:b/>
          <w:sz w:val="32"/>
          <w:szCs w:val="32"/>
        </w:rPr>
        <w:t xml:space="preserve">Chaqueta </w:t>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sidR="003C4578">
        <w:rPr>
          <w:rFonts w:ascii="Arial" w:hAnsi="Arial" w:cs="Arial"/>
          <w:b/>
          <w:sz w:val="32"/>
          <w:szCs w:val="32"/>
        </w:rPr>
        <w:t>Stuckey</w:t>
      </w:r>
      <w:r w:rsidR="00860E17">
        <w:rPr>
          <w:rFonts w:ascii="Arial" w:hAnsi="Arial" w:cs="Arial"/>
          <w:b/>
          <w:sz w:val="32"/>
          <w:szCs w:val="32"/>
        </w:rPr>
        <w:t xml:space="preserve"> </w:t>
      </w:r>
      <w:r w:rsidR="004836F8">
        <w:rPr>
          <w:rFonts w:ascii="Arial" w:hAnsi="Arial" w:cs="Arial"/>
          <w:b/>
          <w:sz w:val="32"/>
          <w:szCs w:val="32"/>
        </w:rPr>
        <w:t>and other members of OCSS Team</w:t>
      </w:r>
    </w:p>
    <w:sectPr w:rsidR="000D1E2E" w:rsidSect="00F3730F">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697" w:rsidRDefault="00BD4697" w:rsidP="00AA5E1D">
      <w:pPr>
        <w:spacing w:after="0" w:line="240" w:lineRule="auto"/>
      </w:pPr>
      <w:r>
        <w:separator/>
      </w:r>
    </w:p>
  </w:endnote>
  <w:endnote w:type="continuationSeparator" w:id="0">
    <w:p w:rsidR="00BD4697" w:rsidRDefault="00BD4697" w:rsidP="00AA5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697" w:rsidRDefault="00BD4697" w:rsidP="00AA5E1D">
      <w:pPr>
        <w:spacing w:after="0" w:line="240" w:lineRule="auto"/>
      </w:pPr>
      <w:r>
        <w:separator/>
      </w:r>
    </w:p>
  </w:footnote>
  <w:footnote w:type="continuationSeparator" w:id="0">
    <w:p w:rsidR="00BD4697" w:rsidRDefault="00BD4697" w:rsidP="00AA5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FC3" w:rsidRDefault="00A02FC3">
    <w:pPr>
      <w:pStyle w:val="Header"/>
    </w:pPr>
    <w:r>
      <w:rPr>
        <w:noProof/>
      </w:rPr>
      <w:drawing>
        <wp:inline distT="0" distB="0" distL="0" distR="0">
          <wp:extent cx="1285875" cy="70138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SS final 7-18-14.jpg"/>
                  <pic:cNvPicPr/>
                </pic:nvPicPr>
                <pic:blipFill>
                  <a:blip r:embed="rId1">
                    <a:extLst>
                      <a:ext uri="{28A0092B-C50C-407E-A947-70E740481C1C}">
                        <a14:useLocalDpi xmlns:a14="http://schemas.microsoft.com/office/drawing/2010/main" val="0"/>
                      </a:ext>
                    </a:extLst>
                  </a:blip>
                  <a:stretch>
                    <a:fillRect/>
                  </a:stretch>
                </pic:blipFill>
                <pic:spPr>
                  <a:xfrm>
                    <a:off x="0" y="0"/>
                    <a:ext cx="1288367" cy="702745"/>
                  </a:xfrm>
                  <a:prstGeom prst="rect">
                    <a:avLst/>
                  </a:prstGeom>
                </pic:spPr>
              </pic:pic>
            </a:graphicData>
          </a:graphic>
        </wp:inline>
      </w:drawing>
    </w:r>
  </w:p>
  <w:p w:rsidR="009E0631" w:rsidRDefault="009E0631">
    <w:pPr>
      <w:pStyle w:val="Header"/>
    </w:pPr>
    <w:r>
      <w:t xml:space="preserve">Advisory </w:t>
    </w:r>
    <w:r w:rsidR="00315DA5">
      <w:t>Committee Meeting -Oklahoma City, Ok.  Saturday October 11, 2014</w:t>
    </w:r>
  </w:p>
  <w:p w:rsidR="009E0631" w:rsidRDefault="009E06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1DD2"/>
    <w:multiLevelType w:val="hybridMultilevel"/>
    <w:tmpl w:val="4BA0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762ED"/>
    <w:multiLevelType w:val="hybridMultilevel"/>
    <w:tmpl w:val="C094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20335"/>
    <w:multiLevelType w:val="hybridMultilevel"/>
    <w:tmpl w:val="4EE2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374134"/>
    <w:multiLevelType w:val="hybridMultilevel"/>
    <w:tmpl w:val="37066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0938A2"/>
    <w:multiLevelType w:val="hybridMultilevel"/>
    <w:tmpl w:val="ADDEA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B52ECD"/>
    <w:multiLevelType w:val="hybridMultilevel"/>
    <w:tmpl w:val="4128F540"/>
    <w:lvl w:ilvl="0" w:tplc="04090001">
      <w:start w:val="1"/>
      <w:numFmt w:val="bullet"/>
      <w:lvlText w:val=""/>
      <w:lvlJc w:val="left"/>
      <w:pPr>
        <w:ind w:left="1595" w:hanging="360"/>
      </w:pPr>
      <w:rPr>
        <w:rFonts w:ascii="Symbol" w:hAnsi="Symbol" w:hint="default"/>
      </w:rPr>
    </w:lvl>
    <w:lvl w:ilvl="1" w:tplc="04090003" w:tentative="1">
      <w:start w:val="1"/>
      <w:numFmt w:val="bullet"/>
      <w:lvlText w:val="o"/>
      <w:lvlJc w:val="left"/>
      <w:pPr>
        <w:ind w:left="2315" w:hanging="360"/>
      </w:pPr>
      <w:rPr>
        <w:rFonts w:ascii="Courier New" w:hAnsi="Courier New" w:cs="Courier New" w:hint="default"/>
      </w:rPr>
    </w:lvl>
    <w:lvl w:ilvl="2" w:tplc="04090005" w:tentative="1">
      <w:start w:val="1"/>
      <w:numFmt w:val="bullet"/>
      <w:lvlText w:val=""/>
      <w:lvlJc w:val="left"/>
      <w:pPr>
        <w:ind w:left="3035" w:hanging="360"/>
      </w:pPr>
      <w:rPr>
        <w:rFonts w:ascii="Wingdings" w:hAnsi="Wingdings" w:hint="default"/>
      </w:rPr>
    </w:lvl>
    <w:lvl w:ilvl="3" w:tplc="04090001" w:tentative="1">
      <w:start w:val="1"/>
      <w:numFmt w:val="bullet"/>
      <w:lvlText w:val=""/>
      <w:lvlJc w:val="left"/>
      <w:pPr>
        <w:ind w:left="3755" w:hanging="360"/>
      </w:pPr>
      <w:rPr>
        <w:rFonts w:ascii="Symbol" w:hAnsi="Symbol" w:hint="default"/>
      </w:rPr>
    </w:lvl>
    <w:lvl w:ilvl="4" w:tplc="04090003" w:tentative="1">
      <w:start w:val="1"/>
      <w:numFmt w:val="bullet"/>
      <w:lvlText w:val="o"/>
      <w:lvlJc w:val="left"/>
      <w:pPr>
        <w:ind w:left="4475" w:hanging="360"/>
      </w:pPr>
      <w:rPr>
        <w:rFonts w:ascii="Courier New" w:hAnsi="Courier New" w:cs="Courier New" w:hint="default"/>
      </w:rPr>
    </w:lvl>
    <w:lvl w:ilvl="5" w:tplc="04090005" w:tentative="1">
      <w:start w:val="1"/>
      <w:numFmt w:val="bullet"/>
      <w:lvlText w:val=""/>
      <w:lvlJc w:val="left"/>
      <w:pPr>
        <w:ind w:left="5195" w:hanging="360"/>
      </w:pPr>
      <w:rPr>
        <w:rFonts w:ascii="Wingdings" w:hAnsi="Wingdings" w:hint="default"/>
      </w:rPr>
    </w:lvl>
    <w:lvl w:ilvl="6" w:tplc="04090001" w:tentative="1">
      <w:start w:val="1"/>
      <w:numFmt w:val="bullet"/>
      <w:lvlText w:val=""/>
      <w:lvlJc w:val="left"/>
      <w:pPr>
        <w:ind w:left="5915" w:hanging="360"/>
      </w:pPr>
      <w:rPr>
        <w:rFonts w:ascii="Symbol" w:hAnsi="Symbol" w:hint="default"/>
      </w:rPr>
    </w:lvl>
    <w:lvl w:ilvl="7" w:tplc="04090003" w:tentative="1">
      <w:start w:val="1"/>
      <w:numFmt w:val="bullet"/>
      <w:lvlText w:val="o"/>
      <w:lvlJc w:val="left"/>
      <w:pPr>
        <w:ind w:left="6635" w:hanging="360"/>
      </w:pPr>
      <w:rPr>
        <w:rFonts w:ascii="Courier New" w:hAnsi="Courier New" w:cs="Courier New" w:hint="default"/>
      </w:rPr>
    </w:lvl>
    <w:lvl w:ilvl="8" w:tplc="04090005" w:tentative="1">
      <w:start w:val="1"/>
      <w:numFmt w:val="bullet"/>
      <w:lvlText w:val=""/>
      <w:lvlJc w:val="left"/>
      <w:pPr>
        <w:ind w:left="7355" w:hanging="360"/>
      </w:pPr>
      <w:rPr>
        <w:rFonts w:ascii="Wingdings" w:hAnsi="Wingdings" w:hint="default"/>
      </w:rPr>
    </w:lvl>
  </w:abstractNum>
  <w:abstractNum w:abstractNumId="6">
    <w:nsid w:val="3CED150C"/>
    <w:multiLevelType w:val="hybridMultilevel"/>
    <w:tmpl w:val="379A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5C4861"/>
    <w:multiLevelType w:val="hybridMultilevel"/>
    <w:tmpl w:val="D65ACA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8426D2"/>
    <w:multiLevelType w:val="hybridMultilevel"/>
    <w:tmpl w:val="E0D02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6"/>
  </w:num>
  <w:num w:numId="6">
    <w:abstractNumId w:val="2"/>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92F"/>
    <w:rsid w:val="00007144"/>
    <w:rsid w:val="00061D5C"/>
    <w:rsid w:val="00092655"/>
    <w:rsid w:val="000B2D7B"/>
    <w:rsid w:val="000D1E2E"/>
    <w:rsid w:val="00107992"/>
    <w:rsid w:val="00114851"/>
    <w:rsid w:val="00142BC2"/>
    <w:rsid w:val="00165AA9"/>
    <w:rsid w:val="001D6264"/>
    <w:rsid w:val="00293D7D"/>
    <w:rsid w:val="002A0134"/>
    <w:rsid w:val="002B1685"/>
    <w:rsid w:val="002B596D"/>
    <w:rsid w:val="00300AE5"/>
    <w:rsid w:val="00315DA5"/>
    <w:rsid w:val="00317255"/>
    <w:rsid w:val="0035430C"/>
    <w:rsid w:val="00381DEF"/>
    <w:rsid w:val="003C24AC"/>
    <w:rsid w:val="003C4578"/>
    <w:rsid w:val="004329E8"/>
    <w:rsid w:val="00447699"/>
    <w:rsid w:val="0045362F"/>
    <w:rsid w:val="00460C83"/>
    <w:rsid w:val="004677D1"/>
    <w:rsid w:val="004836F8"/>
    <w:rsid w:val="004B736F"/>
    <w:rsid w:val="004C2FE2"/>
    <w:rsid w:val="004D6D88"/>
    <w:rsid w:val="004F1D22"/>
    <w:rsid w:val="005049D3"/>
    <w:rsid w:val="00513336"/>
    <w:rsid w:val="005259AC"/>
    <w:rsid w:val="00547B67"/>
    <w:rsid w:val="005D7904"/>
    <w:rsid w:val="005E110E"/>
    <w:rsid w:val="005E7B6D"/>
    <w:rsid w:val="005F059C"/>
    <w:rsid w:val="00617940"/>
    <w:rsid w:val="00636706"/>
    <w:rsid w:val="00671B8D"/>
    <w:rsid w:val="006822D2"/>
    <w:rsid w:val="0069551E"/>
    <w:rsid w:val="00714494"/>
    <w:rsid w:val="00725E79"/>
    <w:rsid w:val="00796D02"/>
    <w:rsid w:val="007C678D"/>
    <w:rsid w:val="008277F1"/>
    <w:rsid w:val="008563E6"/>
    <w:rsid w:val="00860E17"/>
    <w:rsid w:val="008A4E0C"/>
    <w:rsid w:val="00956E5F"/>
    <w:rsid w:val="009C0AFC"/>
    <w:rsid w:val="009D60AD"/>
    <w:rsid w:val="009E0631"/>
    <w:rsid w:val="00A02FC3"/>
    <w:rsid w:val="00A73322"/>
    <w:rsid w:val="00AA5E1D"/>
    <w:rsid w:val="00AE721B"/>
    <w:rsid w:val="00AF2472"/>
    <w:rsid w:val="00B40AC2"/>
    <w:rsid w:val="00B56CF2"/>
    <w:rsid w:val="00BD4697"/>
    <w:rsid w:val="00BF1D52"/>
    <w:rsid w:val="00BF3866"/>
    <w:rsid w:val="00BF6505"/>
    <w:rsid w:val="00C2464A"/>
    <w:rsid w:val="00C37C34"/>
    <w:rsid w:val="00C726C4"/>
    <w:rsid w:val="00C83E12"/>
    <w:rsid w:val="00C90EBA"/>
    <w:rsid w:val="00CD587A"/>
    <w:rsid w:val="00D12021"/>
    <w:rsid w:val="00D3400E"/>
    <w:rsid w:val="00D54B31"/>
    <w:rsid w:val="00E17CF2"/>
    <w:rsid w:val="00E21EE4"/>
    <w:rsid w:val="00E2379E"/>
    <w:rsid w:val="00E81100"/>
    <w:rsid w:val="00EA4836"/>
    <w:rsid w:val="00EB11EF"/>
    <w:rsid w:val="00EC1ECD"/>
    <w:rsid w:val="00EC748F"/>
    <w:rsid w:val="00EF078E"/>
    <w:rsid w:val="00F0485D"/>
    <w:rsid w:val="00F0648B"/>
    <w:rsid w:val="00F21D70"/>
    <w:rsid w:val="00F3730F"/>
    <w:rsid w:val="00F401C4"/>
    <w:rsid w:val="00FB3648"/>
    <w:rsid w:val="00FE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E29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92F"/>
    <w:rPr>
      <w:rFonts w:cs="Times New Roman"/>
      <w:color w:val="808080"/>
    </w:rPr>
  </w:style>
  <w:style w:type="paragraph" w:styleId="BalloonText">
    <w:name w:val="Balloon Text"/>
    <w:basedOn w:val="Normal"/>
    <w:link w:val="BalloonTextChar"/>
    <w:uiPriority w:val="99"/>
    <w:semiHidden/>
    <w:rsid w:val="00FE2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92F"/>
    <w:rPr>
      <w:rFonts w:ascii="Tahoma" w:hAnsi="Tahoma" w:cs="Tahoma"/>
      <w:sz w:val="16"/>
      <w:szCs w:val="16"/>
    </w:rPr>
  </w:style>
  <w:style w:type="paragraph" w:styleId="Header">
    <w:name w:val="header"/>
    <w:basedOn w:val="Normal"/>
    <w:link w:val="HeaderChar"/>
    <w:uiPriority w:val="99"/>
    <w:rsid w:val="00AA5E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A5E1D"/>
    <w:rPr>
      <w:rFonts w:cs="Times New Roman"/>
    </w:rPr>
  </w:style>
  <w:style w:type="paragraph" w:styleId="Footer">
    <w:name w:val="footer"/>
    <w:basedOn w:val="Normal"/>
    <w:link w:val="FooterChar"/>
    <w:uiPriority w:val="99"/>
    <w:rsid w:val="00AA5E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A5E1D"/>
    <w:rPr>
      <w:rFonts w:cs="Times New Roman"/>
    </w:rPr>
  </w:style>
  <w:style w:type="character" w:styleId="Hyperlink">
    <w:name w:val="Hyperlink"/>
    <w:basedOn w:val="DefaultParagraphFont"/>
    <w:uiPriority w:val="99"/>
    <w:rsid w:val="00C2464A"/>
    <w:rPr>
      <w:rFonts w:cs="Times New Roman"/>
      <w:color w:val="0000FF"/>
      <w:u w:val="single"/>
    </w:rPr>
  </w:style>
  <w:style w:type="paragraph" w:styleId="ListParagraph">
    <w:name w:val="List Paragraph"/>
    <w:basedOn w:val="Normal"/>
    <w:uiPriority w:val="34"/>
    <w:qFormat/>
    <w:rsid w:val="00D3400E"/>
    <w:pPr>
      <w:ind w:left="720"/>
      <w:contextualSpacing/>
    </w:pPr>
  </w:style>
  <w:style w:type="character" w:customStyle="1" w:styleId="yshortcuts">
    <w:name w:val="yshortcuts"/>
    <w:basedOn w:val="DefaultParagraphFont"/>
    <w:uiPriority w:val="99"/>
    <w:rsid w:val="00BF386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9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E29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92F"/>
    <w:rPr>
      <w:rFonts w:cs="Times New Roman"/>
      <w:color w:val="808080"/>
    </w:rPr>
  </w:style>
  <w:style w:type="paragraph" w:styleId="BalloonText">
    <w:name w:val="Balloon Text"/>
    <w:basedOn w:val="Normal"/>
    <w:link w:val="BalloonTextChar"/>
    <w:uiPriority w:val="99"/>
    <w:semiHidden/>
    <w:rsid w:val="00FE2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292F"/>
    <w:rPr>
      <w:rFonts w:ascii="Tahoma" w:hAnsi="Tahoma" w:cs="Tahoma"/>
      <w:sz w:val="16"/>
      <w:szCs w:val="16"/>
    </w:rPr>
  </w:style>
  <w:style w:type="paragraph" w:styleId="Header">
    <w:name w:val="header"/>
    <w:basedOn w:val="Normal"/>
    <w:link w:val="HeaderChar"/>
    <w:uiPriority w:val="99"/>
    <w:rsid w:val="00AA5E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A5E1D"/>
    <w:rPr>
      <w:rFonts w:cs="Times New Roman"/>
    </w:rPr>
  </w:style>
  <w:style w:type="paragraph" w:styleId="Footer">
    <w:name w:val="footer"/>
    <w:basedOn w:val="Normal"/>
    <w:link w:val="FooterChar"/>
    <w:uiPriority w:val="99"/>
    <w:rsid w:val="00AA5E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A5E1D"/>
    <w:rPr>
      <w:rFonts w:cs="Times New Roman"/>
    </w:rPr>
  </w:style>
  <w:style w:type="character" w:styleId="Hyperlink">
    <w:name w:val="Hyperlink"/>
    <w:basedOn w:val="DefaultParagraphFont"/>
    <w:uiPriority w:val="99"/>
    <w:rsid w:val="00C2464A"/>
    <w:rPr>
      <w:rFonts w:cs="Times New Roman"/>
      <w:color w:val="0000FF"/>
      <w:u w:val="single"/>
    </w:rPr>
  </w:style>
  <w:style w:type="paragraph" w:styleId="ListParagraph">
    <w:name w:val="List Paragraph"/>
    <w:basedOn w:val="Normal"/>
    <w:uiPriority w:val="34"/>
    <w:qFormat/>
    <w:rsid w:val="00D3400E"/>
    <w:pPr>
      <w:ind w:left="720"/>
      <w:contextualSpacing/>
    </w:pPr>
  </w:style>
  <w:style w:type="character" w:customStyle="1" w:styleId="yshortcuts">
    <w:name w:val="yshortcuts"/>
    <w:basedOn w:val="DefaultParagraphFont"/>
    <w:uiPriority w:val="99"/>
    <w:rsid w:val="00BF386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700756">
      <w:marLeft w:val="0"/>
      <w:marRight w:val="0"/>
      <w:marTop w:val="0"/>
      <w:marBottom w:val="0"/>
      <w:divBdr>
        <w:top w:val="none" w:sz="0" w:space="0" w:color="auto"/>
        <w:left w:val="none" w:sz="0" w:space="0" w:color="auto"/>
        <w:bottom w:val="none" w:sz="0" w:space="0" w:color="auto"/>
        <w:right w:val="none" w:sz="0" w:space="0" w:color="auto"/>
      </w:divBdr>
      <w:divsChild>
        <w:div w:id="501700793">
          <w:marLeft w:val="0"/>
          <w:marRight w:val="0"/>
          <w:marTop w:val="0"/>
          <w:marBottom w:val="0"/>
          <w:divBdr>
            <w:top w:val="none" w:sz="0" w:space="0" w:color="auto"/>
            <w:left w:val="none" w:sz="0" w:space="0" w:color="auto"/>
            <w:bottom w:val="none" w:sz="0" w:space="0" w:color="auto"/>
            <w:right w:val="none" w:sz="0" w:space="0" w:color="auto"/>
          </w:divBdr>
          <w:divsChild>
            <w:div w:id="501700779">
              <w:marLeft w:val="0"/>
              <w:marRight w:val="0"/>
              <w:marTop w:val="0"/>
              <w:marBottom w:val="0"/>
              <w:divBdr>
                <w:top w:val="none" w:sz="0" w:space="0" w:color="auto"/>
                <w:left w:val="none" w:sz="0" w:space="0" w:color="auto"/>
                <w:bottom w:val="none" w:sz="0" w:space="0" w:color="auto"/>
                <w:right w:val="none" w:sz="0" w:space="0" w:color="auto"/>
              </w:divBdr>
              <w:divsChild>
                <w:div w:id="501700816">
                  <w:marLeft w:val="0"/>
                  <w:marRight w:val="0"/>
                  <w:marTop w:val="0"/>
                  <w:marBottom w:val="0"/>
                  <w:divBdr>
                    <w:top w:val="none" w:sz="0" w:space="0" w:color="auto"/>
                    <w:left w:val="none" w:sz="0" w:space="0" w:color="auto"/>
                    <w:bottom w:val="none" w:sz="0" w:space="0" w:color="auto"/>
                    <w:right w:val="none" w:sz="0" w:space="0" w:color="auto"/>
                  </w:divBdr>
                  <w:divsChild>
                    <w:div w:id="501700808">
                      <w:marLeft w:val="0"/>
                      <w:marRight w:val="0"/>
                      <w:marTop w:val="0"/>
                      <w:marBottom w:val="0"/>
                      <w:divBdr>
                        <w:top w:val="none" w:sz="0" w:space="0" w:color="auto"/>
                        <w:left w:val="none" w:sz="0" w:space="0" w:color="auto"/>
                        <w:bottom w:val="none" w:sz="0" w:space="0" w:color="auto"/>
                        <w:right w:val="none" w:sz="0" w:space="0" w:color="auto"/>
                      </w:divBdr>
                      <w:divsChild>
                        <w:div w:id="501700806">
                          <w:marLeft w:val="0"/>
                          <w:marRight w:val="0"/>
                          <w:marTop w:val="0"/>
                          <w:marBottom w:val="0"/>
                          <w:divBdr>
                            <w:top w:val="none" w:sz="0" w:space="0" w:color="auto"/>
                            <w:left w:val="none" w:sz="0" w:space="0" w:color="auto"/>
                            <w:bottom w:val="none" w:sz="0" w:space="0" w:color="auto"/>
                            <w:right w:val="none" w:sz="0" w:space="0" w:color="auto"/>
                          </w:divBdr>
                          <w:divsChild>
                            <w:div w:id="501700803">
                              <w:marLeft w:val="0"/>
                              <w:marRight w:val="0"/>
                              <w:marTop w:val="0"/>
                              <w:marBottom w:val="0"/>
                              <w:divBdr>
                                <w:top w:val="none" w:sz="0" w:space="0" w:color="auto"/>
                                <w:left w:val="none" w:sz="0" w:space="0" w:color="auto"/>
                                <w:bottom w:val="none" w:sz="0" w:space="0" w:color="auto"/>
                                <w:right w:val="none" w:sz="0" w:space="0" w:color="auto"/>
                              </w:divBdr>
                              <w:divsChild>
                                <w:div w:id="501700759">
                                  <w:marLeft w:val="0"/>
                                  <w:marRight w:val="0"/>
                                  <w:marTop w:val="0"/>
                                  <w:marBottom w:val="0"/>
                                  <w:divBdr>
                                    <w:top w:val="none" w:sz="0" w:space="0" w:color="auto"/>
                                    <w:left w:val="none" w:sz="0" w:space="0" w:color="auto"/>
                                    <w:bottom w:val="none" w:sz="0" w:space="0" w:color="auto"/>
                                    <w:right w:val="none" w:sz="0" w:space="0" w:color="auto"/>
                                  </w:divBdr>
                                  <w:divsChild>
                                    <w:div w:id="501700752">
                                      <w:marLeft w:val="0"/>
                                      <w:marRight w:val="0"/>
                                      <w:marTop w:val="0"/>
                                      <w:marBottom w:val="0"/>
                                      <w:divBdr>
                                        <w:top w:val="none" w:sz="0" w:space="0" w:color="auto"/>
                                        <w:left w:val="none" w:sz="0" w:space="0" w:color="auto"/>
                                        <w:bottom w:val="none" w:sz="0" w:space="0" w:color="auto"/>
                                        <w:right w:val="none" w:sz="0" w:space="0" w:color="auto"/>
                                      </w:divBdr>
                                      <w:divsChild>
                                        <w:div w:id="501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700762">
      <w:marLeft w:val="0"/>
      <w:marRight w:val="0"/>
      <w:marTop w:val="0"/>
      <w:marBottom w:val="0"/>
      <w:divBdr>
        <w:top w:val="none" w:sz="0" w:space="0" w:color="auto"/>
        <w:left w:val="none" w:sz="0" w:space="0" w:color="auto"/>
        <w:bottom w:val="none" w:sz="0" w:space="0" w:color="auto"/>
        <w:right w:val="none" w:sz="0" w:space="0" w:color="auto"/>
      </w:divBdr>
      <w:divsChild>
        <w:div w:id="501700777">
          <w:marLeft w:val="0"/>
          <w:marRight w:val="0"/>
          <w:marTop w:val="0"/>
          <w:marBottom w:val="0"/>
          <w:divBdr>
            <w:top w:val="none" w:sz="0" w:space="0" w:color="auto"/>
            <w:left w:val="none" w:sz="0" w:space="0" w:color="auto"/>
            <w:bottom w:val="none" w:sz="0" w:space="0" w:color="auto"/>
            <w:right w:val="none" w:sz="0" w:space="0" w:color="auto"/>
          </w:divBdr>
          <w:divsChild>
            <w:div w:id="501700782">
              <w:marLeft w:val="0"/>
              <w:marRight w:val="0"/>
              <w:marTop w:val="0"/>
              <w:marBottom w:val="0"/>
              <w:divBdr>
                <w:top w:val="none" w:sz="0" w:space="0" w:color="auto"/>
                <w:left w:val="none" w:sz="0" w:space="0" w:color="auto"/>
                <w:bottom w:val="none" w:sz="0" w:space="0" w:color="auto"/>
                <w:right w:val="none" w:sz="0" w:space="0" w:color="auto"/>
              </w:divBdr>
              <w:divsChild>
                <w:div w:id="501700774">
                  <w:marLeft w:val="0"/>
                  <w:marRight w:val="0"/>
                  <w:marTop w:val="0"/>
                  <w:marBottom w:val="0"/>
                  <w:divBdr>
                    <w:top w:val="none" w:sz="0" w:space="0" w:color="auto"/>
                    <w:left w:val="none" w:sz="0" w:space="0" w:color="auto"/>
                    <w:bottom w:val="none" w:sz="0" w:space="0" w:color="auto"/>
                    <w:right w:val="none" w:sz="0" w:space="0" w:color="auto"/>
                  </w:divBdr>
                  <w:divsChild>
                    <w:div w:id="501700760">
                      <w:marLeft w:val="0"/>
                      <w:marRight w:val="0"/>
                      <w:marTop w:val="0"/>
                      <w:marBottom w:val="0"/>
                      <w:divBdr>
                        <w:top w:val="none" w:sz="0" w:space="0" w:color="auto"/>
                        <w:left w:val="none" w:sz="0" w:space="0" w:color="auto"/>
                        <w:bottom w:val="none" w:sz="0" w:space="0" w:color="auto"/>
                        <w:right w:val="none" w:sz="0" w:space="0" w:color="auto"/>
                      </w:divBdr>
                      <w:divsChild>
                        <w:div w:id="501700753">
                          <w:marLeft w:val="0"/>
                          <w:marRight w:val="0"/>
                          <w:marTop w:val="0"/>
                          <w:marBottom w:val="0"/>
                          <w:divBdr>
                            <w:top w:val="none" w:sz="0" w:space="0" w:color="auto"/>
                            <w:left w:val="none" w:sz="0" w:space="0" w:color="auto"/>
                            <w:bottom w:val="none" w:sz="0" w:space="0" w:color="auto"/>
                            <w:right w:val="none" w:sz="0" w:space="0" w:color="auto"/>
                          </w:divBdr>
                          <w:divsChild>
                            <w:div w:id="501700775">
                              <w:marLeft w:val="0"/>
                              <w:marRight w:val="0"/>
                              <w:marTop w:val="0"/>
                              <w:marBottom w:val="0"/>
                              <w:divBdr>
                                <w:top w:val="none" w:sz="0" w:space="0" w:color="auto"/>
                                <w:left w:val="none" w:sz="0" w:space="0" w:color="auto"/>
                                <w:bottom w:val="none" w:sz="0" w:space="0" w:color="auto"/>
                                <w:right w:val="none" w:sz="0" w:space="0" w:color="auto"/>
                              </w:divBdr>
                              <w:divsChild>
                                <w:div w:id="501700814">
                                  <w:marLeft w:val="0"/>
                                  <w:marRight w:val="0"/>
                                  <w:marTop w:val="0"/>
                                  <w:marBottom w:val="0"/>
                                  <w:divBdr>
                                    <w:top w:val="none" w:sz="0" w:space="0" w:color="auto"/>
                                    <w:left w:val="none" w:sz="0" w:space="0" w:color="auto"/>
                                    <w:bottom w:val="none" w:sz="0" w:space="0" w:color="auto"/>
                                    <w:right w:val="none" w:sz="0" w:space="0" w:color="auto"/>
                                  </w:divBdr>
                                  <w:divsChild>
                                    <w:div w:id="501700758">
                                      <w:marLeft w:val="0"/>
                                      <w:marRight w:val="0"/>
                                      <w:marTop w:val="0"/>
                                      <w:marBottom w:val="0"/>
                                      <w:divBdr>
                                        <w:top w:val="none" w:sz="0" w:space="0" w:color="auto"/>
                                        <w:left w:val="none" w:sz="0" w:space="0" w:color="auto"/>
                                        <w:bottom w:val="none" w:sz="0" w:space="0" w:color="auto"/>
                                        <w:right w:val="none" w:sz="0" w:space="0" w:color="auto"/>
                                      </w:divBdr>
                                      <w:divsChild>
                                        <w:div w:id="501700773">
                                          <w:marLeft w:val="0"/>
                                          <w:marRight w:val="0"/>
                                          <w:marTop w:val="0"/>
                                          <w:marBottom w:val="0"/>
                                          <w:divBdr>
                                            <w:top w:val="none" w:sz="0" w:space="0" w:color="auto"/>
                                            <w:left w:val="none" w:sz="0" w:space="0" w:color="auto"/>
                                            <w:bottom w:val="none" w:sz="0" w:space="0" w:color="auto"/>
                                            <w:right w:val="none" w:sz="0" w:space="0" w:color="auto"/>
                                          </w:divBdr>
                                          <w:divsChild>
                                            <w:div w:id="501700810">
                                              <w:marLeft w:val="0"/>
                                              <w:marRight w:val="0"/>
                                              <w:marTop w:val="0"/>
                                              <w:marBottom w:val="0"/>
                                              <w:divBdr>
                                                <w:top w:val="none" w:sz="0" w:space="0" w:color="auto"/>
                                                <w:left w:val="none" w:sz="0" w:space="0" w:color="auto"/>
                                                <w:bottom w:val="none" w:sz="0" w:space="0" w:color="auto"/>
                                                <w:right w:val="none" w:sz="0" w:space="0" w:color="auto"/>
                                              </w:divBdr>
                                              <w:divsChild>
                                                <w:div w:id="501700789">
                                                  <w:marLeft w:val="0"/>
                                                  <w:marRight w:val="0"/>
                                                  <w:marTop w:val="0"/>
                                                  <w:marBottom w:val="0"/>
                                                  <w:divBdr>
                                                    <w:top w:val="none" w:sz="0" w:space="0" w:color="auto"/>
                                                    <w:left w:val="none" w:sz="0" w:space="0" w:color="auto"/>
                                                    <w:bottom w:val="none" w:sz="0" w:space="0" w:color="auto"/>
                                                    <w:right w:val="none" w:sz="0" w:space="0" w:color="auto"/>
                                                  </w:divBdr>
                                                  <w:divsChild>
                                                    <w:div w:id="501700763">
                                                      <w:marLeft w:val="0"/>
                                                      <w:marRight w:val="0"/>
                                                      <w:marTop w:val="0"/>
                                                      <w:marBottom w:val="0"/>
                                                      <w:divBdr>
                                                        <w:top w:val="none" w:sz="0" w:space="0" w:color="auto"/>
                                                        <w:left w:val="none" w:sz="0" w:space="0" w:color="auto"/>
                                                        <w:bottom w:val="none" w:sz="0" w:space="0" w:color="auto"/>
                                                        <w:right w:val="none" w:sz="0" w:space="0" w:color="auto"/>
                                                      </w:divBdr>
                                                    </w:div>
                                                    <w:div w:id="501700765">
                                                      <w:marLeft w:val="0"/>
                                                      <w:marRight w:val="0"/>
                                                      <w:marTop w:val="0"/>
                                                      <w:marBottom w:val="0"/>
                                                      <w:divBdr>
                                                        <w:top w:val="none" w:sz="0" w:space="0" w:color="auto"/>
                                                        <w:left w:val="none" w:sz="0" w:space="0" w:color="auto"/>
                                                        <w:bottom w:val="none" w:sz="0" w:space="0" w:color="auto"/>
                                                        <w:right w:val="none" w:sz="0" w:space="0" w:color="auto"/>
                                                      </w:divBdr>
                                                    </w:div>
                                                    <w:div w:id="501700796">
                                                      <w:marLeft w:val="0"/>
                                                      <w:marRight w:val="0"/>
                                                      <w:marTop w:val="0"/>
                                                      <w:marBottom w:val="0"/>
                                                      <w:divBdr>
                                                        <w:top w:val="none" w:sz="0" w:space="0" w:color="auto"/>
                                                        <w:left w:val="none" w:sz="0" w:space="0" w:color="auto"/>
                                                        <w:bottom w:val="none" w:sz="0" w:space="0" w:color="auto"/>
                                                        <w:right w:val="none" w:sz="0" w:space="0" w:color="auto"/>
                                                      </w:divBdr>
                                                    </w:div>
                                                    <w:div w:id="5017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700791">
      <w:marLeft w:val="0"/>
      <w:marRight w:val="0"/>
      <w:marTop w:val="0"/>
      <w:marBottom w:val="0"/>
      <w:divBdr>
        <w:top w:val="none" w:sz="0" w:space="0" w:color="auto"/>
        <w:left w:val="none" w:sz="0" w:space="0" w:color="auto"/>
        <w:bottom w:val="none" w:sz="0" w:space="0" w:color="auto"/>
        <w:right w:val="none" w:sz="0" w:space="0" w:color="auto"/>
      </w:divBdr>
      <w:divsChild>
        <w:div w:id="501700795">
          <w:marLeft w:val="0"/>
          <w:marRight w:val="0"/>
          <w:marTop w:val="0"/>
          <w:marBottom w:val="0"/>
          <w:divBdr>
            <w:top w:val="none" w:sz="0" w:space="0" w:color="auto"/>
            <w:left w:val="none" w:sz="0" w:space="0" w:color="auto"/>
            <w:bottom w:val="none" w:sz="0" w:space="0" w:color="auto"/>
            <w:right w:val="none" w:sz="0" w:space="0" w:color="auto"/>
          </w:divBdr>
          <w:divsChild>
            <w:div w:id="501700783">
              <w:marLeft w:val="0"/>
              <w:marRight w:val="0"/>
              <w:marTop w:val="0"/>
              <w:marBottom w:val="0"/>
              <w:divBdr>
                <w:top w:val="none" w:sz="0" w:space="0" w:color="auto"/>
                <w:left w:val="none" w:sz="0" w:space="0" w:color="auto"/>
                <w:bottom w:val="none" w:sz="0" w:space="0" w:color="auto"/>
                <w:right w:val="none" w:sz="0" w:space="0" w:color="auto"/>
              </w:divBdr>
              <w:divsChild>
                <w:div w:id="501700772">
                  <w:marLeft w:val="0"/>
                  <w:marRight w:val="0"/>
                  <w:marTop w:val="0"/>
                  <w:marBottom w:val="0"/>
                  <w:divBdr>
                    <w:top w:val="none" w:sz="0" w:space="0" w:color="auto"/>
                    <w:left w:val="none" w:sz="0" w:space="0" w:color="auto"/>
                    <w:bottom w:val="none" w:sz="0" w:space="0" w:color="auto"/>
                    <w:right w:val="none" w:sz="0" w:space="0" w:color="auto"/>
                  </w:divBdr>
                  <w:divsChild>
                    <w:div w:id="501700751">
                      <w:marLeft w:val="0"/>
                      <w:marRight w:val="0"/>
                      <w:marTop w:val="0"/>
                      <w:marBottom w:val="0"/>
                      <w:divBdr>
                        <w:top w:val="none" w:sz="0" w:space="0" w:color="auto"/>
                        <w:left w:val="none" w:sz="0" w:space="0" w:color="auto"/>
                        <w:bottom w:val="none" w:sz="0" w:space="0" w:color="auto"/>
                        <w:right w:val="none" w:sz="0" w:space="0" w:color="auto"/>
                      </w:divBdr>
                      <w:divsChild>
                        <w:div w:id="501700749">
                          <w:marLeft w:val="0"/>
                          <w:marRight w:val="0"/>
                          <w:marTop w:val="0"/>
                          <w:marBottom w:val="0"/>
                          <w:divBdr>
                            <w:top w:val="none" w:sz="0" w:space="0" w:color="auto"/>
                            <w:left w:val="none" w:sz="0" w:space="0" w:color="auto"/>
                            <w:bottom w:val="none" w:sz="0" w:space="0" w:color="auto"/>
                            <w:right w:val="none" w:sz="0" w:space="0" w:color="auto"/>
                          </w:divBdr>
                          <w:divsChild>
                            <w:div w:id="501700764">
                              <w:marLeft w:val="0"/>
                              <w:marRight w:val="0"/>
                              <w:marTop w:val="0"/>
                              <w:marBottom w:val="0"/>
                              <w:divBdr>
                                <w:top w:val="none" w:sz="0" w:space="0" w:color="auto"/>
                                <w:left w:val="none" w:sz="0" w:space="0" w:color="auto"/>
                                <w:bottom w:val="none" w:sz="0" w:space="0" w:color="auto"/>
                                <w:right w:val="none" w:sz="0" w:space="0" w:color="auto"/>
                              </w:divBdr>
                              <w:divsChild>
                                <w:div w:id="501700754">
                                  <w:marLeft w:val="0"/>
                                  <w:marRight w:val="0"/>
                                  <w:marTop w:val="0"/>
                                  <w:marBottom w:val="0"/>
                                  <w:divBdr>
                                    <w:top w:val="none" w:sz="0" w:space="0" w:color="auto"/>
                                    <w:left w:val="none" w:sz="0" w:space="0" w:color="auto"/>
                                    <w:bottom w:val="none" w:sz="0" w:space="0" w:color="auto"/>
                                    <w:right w:val="none" w:sz="0" w:space="0" w:color="auto"/>
                                  </w:divBdr>
                                  <w:divsChild>
                                    <w:div w:id="501700813">
                                      <w:marLeft w:val="0"/>
                                      <w:marRight w:val="0"/>
                                      <w:marTop w:val="0"/>
                                      <w:marBottom w:val="0"/>
                                      <w:divBdr>
                                        <w:top w:val="none" w:sz="0" w:space="0" w:color="auto"/>
                                        <w:left w:val="none" w:sz="0" w:space="0" w:color="auto"/>
                                        <w:bottom w:val="none" w:sz="0" w:space="0" w:color="auto"/>
                                        <w:right w:val="none" w:sz="0" w:space="0" w:color="auto"/>
                                      </w:divBdr>
                                      <w:divsChild>
                                        <w:div w:id="501700770">
                                          <w:marLeft w:val="0"/>
                                          <w:marRight w:val="0"/>
                                          <w:marTop w:val="0"/>
                                          <w:marBottom w:val="0"/>
                                          <w:divBdr>
                                            <w:top w:val="none" w:sz="0" w:space="0" w:color="auto"/>
                                            <w:left w:val="none" w:sz="0" w:space="0" w:color="auto"/>
                                            <w:bottom w:val="none" w:sz="0" w:space="0" w:color="auto"/>
                                            <w:right w:val="none" w:sz="0" w:space="0" w:color="auto"/>
                                          </w:divBdr>
                                          <w:divsChild>
                                            <w:div w:id="501700785">
                                              <w:marLeft w:val="0"/>
                                              <w:marRight w:val="0"/>
                                              <w:marTop w:val="0"/>
                                              <w:marBottom w:val="0"/>
                                              <w:divBdr>
                                                <w:top w:val="none" w:sz="0" w:space="0" w:color="auto"/>
                                                <w:left w:val="none" w:sz="0" w:space="0" w:color="auto"/>
                                                <w:bottom w:val="none" w:sz="0" w:space="0" w:color="auto"/>
                                                <w:right w:val="none" w:sz="0" w:space="0" w:color="auto"/>
                                              </w:divBdr>
                                              <w:divsChild>
                                                <w:div w:id="501700805">
                                                  <w:marLeft w:val="0"/>
                                                  <w:marRight w:val="0"/>
                                                  <w:marTop w:val="0"/>
                                                  <w:marBottom w:val="0"/>
                                                  <w:divBdr>
                                                    <w:top w:val="none" w:sz="0" w:space="0" w:color="auto"/>
                                                    <w:left w:val="none" w:sz="0" w:space="0" w:color="auto"/>
                                                    <w:bottom w:val="none" w:sz="0" w:space="0" w:color="auto"/>
                                                    <w:right w:val="none" w:sz="0" w:space="0" w:color="auto"/>
                                                  </w:divBdr>
                                                  <w:divsChild>
                                                    <w:div w:id="501700750">
                                                      <w:marLeft w:val="0"/>
                                                      <w:marRight w:val="0"/>
                                                      <w:marTop w:val="0"/>
                                                      <w:marBottom w:val="100"/>
                                                      <w:divBdr>
                                                        <w:top w:val="none" w:sz="0" w:space="0" w:color="auto"/>
                                                        <w:left w:val="none" w:sz="0" w:space="0" w:color="auto"/>
                                                        <w:bottom w:val="none" w:sz="0" w:space="0" w:color="auto"/>
                                                        <w:right w:val="none" w:sz="0" w:space="0" w:color="auto"/>
                                                      </w:divBdr>
                                                    </w:div>
                                                    <w:div w:id="501700755">
                                                      <w:marLeft w:val="0"/>
                                                      <w:marRight w:val="0"/>
                                                      <w:marTop w:val="0"/>
                                                      <w:marBottom w:val="0"/>
                                                      <w:divBdr>
                                                        <w:top w:val="none" w:sz="0" w:space="0" w:color="auto"/>
                                                        <w:left w:val="none" w:sz="0" w:space="0" w:color="auto"/>
                                                        <w:bottom w:val="none" w:sz="0" w:space="0" w:color="auto"/>
                                                        <w:right w:val="none" w:sz="0" w:space="0" w:color="auto"/>
                                                      </w:divBdr>
                                                    </w:div>
                                                    <w:div w:id="501700757">
                                                      <w:marLeft w:val="0"/>
                                                      <w:marRight w:val="0"/>
                                                      <w:marTop w:val="0"/>
                                                      <w:marBottom w:val="0"/>
                                                      <w:divBdr>
                                                        <w:top w:val="none" w:sz="0" w:space="0" w:color="auto"/>
                                                        <w:left w:val="none" w:sz="0" w:space="0" w:color="auto"/>
                                                        <w:bottom w:val="none" w:sz="0" w:space="0" w:color="auto"/>
                                                        <w:right w:val="none" w:sz="0" w:space="0" w:color="auto"/>
                                                      </w:divBdr>
                                                    </w:div>
                                                    <w:div w:id="501700761">
                                                      <w:marLeft w:val="0"/>
                                                      <w:marRight w:val="0"/>
                                                      <w:marTop w:val="0"/>
                                                      <w:marBottom w:val="100"/>
                                                      <w:divBdr>
                                                        <w:top w:val="none" w:sz="0" w:space="0" w:color="auto"/>
                                                        <w:left w:val="none" w:sz="0" w:space="0" w:color="auto"/>
                                                        <w:bottom w:val="none" w:sz="0" w:space="0" w:color="auto"/>
                                                        <w:right w:val="none" w:sz="0" w:space="0" w:color="auto"/>
                                                      </w:divBdr>
                                                    </w:div>
                                                    <w:div w:id="501700766">
                                                      <w:marLeft w:val="0"/>
                                                      <w:marRight w:val="0"/>
                                                      <w:marTop w:val="0"/>
                                                      <w:marBottom w:val="0"/>
                                                      <w:divBdr>
                                                        <w:top w:val="none" w:sz="0" w:space="0" w:color="auto"/>
                                                        <w:left w:val="none" w:sz="0" w:space="0" w:color="auto"/>
                                                        <w:bottom w:val="none" w:sz="0" w:space="0" w:color="auto"/>
                                                        <w:right w:val="none" w:sz="0" w:space="0" w:color="auto"/>
                                                      </w:divBdr>
                                                    </w:div>
                                                    <w:div w:id="501700767">
                                                      <w:marLeft w:val="0"/>
                                                      <w:marRight w:val="0"/>
                                                      <w:marTop w:val="0"/>
                                                      <w:marBottom w:val="100"/>
                                                      <w:divBdr>
                                                        <w:top w:val="none" w:sz="0" w:space="0" w:color="auto"/>
                                                        <w:left w:val="none" w:sz="0" w:space="0" w:color="auto"/>
                                                        <w:bottom w:val="none" w:sz="0" w:space="0" w:color="auto"/>
                                                        <w:right w:val="none" w:sz="0" w:space="0" w:color="auto"/>
                                                      </w:divBdr>
                                                    </w:div>
                                                    <w:div w:id="501700768">
                                                      <w:marLeft w:val="0"/>
                                                      <w:marRight w:val="0"/>
                                                      <w:marTop w:val="0"/>
                                                      <w:marBottom w:val="0"/>
                                                      <w:divBdr>
                                                        <w:top w:val="none" w:sz="0" w:space="0" w:color="auto"/>
                                                        <w:left w:val="none" w:sz="0" w:space="0" w:color="auto"/>
                                                        <w:bottom w:val="none" w:sz="0" w:space="0" w:color="auto"/>
                                                        <w:right w:val="none" w:sz="0" w:space="0" w:color="auto"/>
                                                      </w:divBdr>
                                                    </w:div>
                                                    <w:div w:id="501700769">
                                                      <w:marLeft w:val="0"/>
                                                      <w:marRight w:val="0"/>
                                                      <w:marTop w:val="0"/>
                                                      <w:marBottom w:val="0"/>
                                                      <w:divBdr>
                                                        <w:top w:val="none" w:sz="0" w:space="0" w:color="auto"/>
                                                        <w:left w:val="none" w:sz="0" w:space="0" w:color="auto"/>
                                                        <w:bottom w:val="none" w:sz="0" w:space="0" w:color="auto"/>
                                                        <w:right w:val="none" w:sz="0" w:space="0" w:color="auto"/>
                                                      </w:divBdr>
                                                    </w:div>
                                                    <w:div w:id="501700771">
                                                      <w:marLeft w:val="0"/>
                                                      <w:marRight w:val="0"/>
                                                      <w:marTop w:val="0"/>
                                                      <w:marBottom w:val="100"/>
                                                      <w:divBdr>
                                                        <w:top w:val="none" w:sz="0" w:space="0" w:color="auto"/>
                                                        <w:left w:val="none" w:sz="0" w:space="0" w:color="auto"/>
                                                        <w:bottom w:val="none" w:sz="0" w:space="0" w:color="auto"/>
                                                        <w:right w:val="none" w:sz="0" w:space="0" w:color="auto"/>
                                                      </w:divBdr>
                                                    </w:div>
                                                    <w:div w:id="501700776">
                                                      <w:marLeft w:val="0"/>
                                                      <w:marRight w:val="0"/>
                                                      <w:marTop w:val="0"/>
                                                      <w:marBottom w:val="0"/>
                                                      <w:divBdr>
                                                        <w:top w:val="none" w:sz="0" w:space="0" w:color="auto"/>
                                                        <w:left w:val="none" w:sz="0" w:space="0" w:color="auto"/>
                                                        <w:bottom w:val="none" w:sz="0" w:space="0" w:color="auto"/>
                                                        <w:right w:val="none" w:sz="0" w:space="0" w:color="auto"/>
                                                      </w:divBdr>
                                                    </w:div>
                                                    <w:div w:id="501700778">
                                                      <w:marLeft w:val="0"/>
                                                      <w:marRight w:val="0"/>
                                                      <w:marTop w:val="0"/>
                                                      <w:marBottom w:val="0"/>
                                                      <w:divBdr>
                                                        <w:top w:val="none" w:sz="0" w:space="0" w:color="auto"/>
                                                        <w:left w:val="none" w:sz="0" w:space="0" w:color="auto"/>
                                                        <w:bottom w:val="none" w:sz="0" w:space="0" w:color="auto"/>
                                                        <w:right w:val="none" w:sz="0" w:space="0" w:color="auto"/>
                                                      </w:divBdr>
                                                    </w:div>
                                                    <w:div w:id="501700780">
                                                      <w:marLeft w:val="0"/>
                                                      <w:marRight w:val="0"/>
                                                      <w:marTop w:val="0"/>
                                                      <w:marBottom w:val="200"/>
                                                      <w:divBdr>
                                                        <w:top w:val="none" w:sz="0" w:space="0" w:color="auto"/>
                                                        <w:left w:val="none" w:sz="0" w:space="0" w:color="auto"/>
                                                        <w:bottom w:val="none" w:sz="0" w:space="0" w:color="auto"/>
                                                        <w:right w:val="none" w:sz="0" w:space="0" w:color="auto"/>
                                                      </w:divBdr>
                                                    </w:div>
                                                    <w:div w:id="501700781">
                                                      <w:marLeft w:val="0"/>
                                                      <w:marRight w:val="0"/>
                                                      <w:marTop w:val="0"/>
                                                      <w:marBottom w:val="0"/>
                                                      <w:divBdr>
                                                        <w:top w:val="none" w:sz="0" w:space="0" w:color="auto"/>
                                                        <w:left w:val="none" w:sz="0" w:space="0" w:color="auto"/>
                                                        <w:bottom w:val="none" w:sz="0" w:space="0" w:color="auto"/>
                                                        <w:right w:val="none" w:sz="0" w:space="0" w:color="auto"/>
                                                      </w:divBdr>
                                                    </w:div>
                                                    <w:div w:id="501700784">
                                                      <w:marLeft w:val="0"/>
                                                      <w:marRight w:val="0"/>
                                                      <w:marTop w:val="0"/>
                                                      <w:marBottom w:val="100"/>
                                                      <w:divBdr>
                                                        <w:top w:val="none" w:sz="0" w:space="0" w:color="auto"/>
                                                        <w:left w:val="none" w:sz="0" w:space="0" w:color="auto"/>
                                                        <w:bottom w:val="none" w:sz="0" w:space="0" w:color="auto"/>
                                                        <w:right w:val="none" w:sz="0" w:space="0" w:color="auto"/>
                                                      </w:divBdr>
                                                    </w:div>
                                                    <w:div w:id="501700786">
                                                      <w:marLeft w:val="0"/>
                                                      <w:marRight w:val="0"/>
                                                      <w:marTop w:val="0"/>
                                                      <w:marBottom w:val="0"/>
                                                      <w:divBdr>
                                                        <w:top w:val="none" w:sz="0" w:space="0" w:color="auto"/>
                                                        <w:left w:val="none" w:sz="0" w:space="0" w:color="auto"/>
                                                        <w:bottom w:val="none" w:sz="0" w:space="0" w:color="auto"/>
                                                        <w:right w:val="none" w:sz="0" w:space="0" w:color="auto"/>
                                                      </w:divBdr>
                                                    </w:div>
                                                    <w:div w:id="501700787">
                                                      <w:marLeft w:val="0"/>
                                                      <w:marRight w:val="0"/>
                                                      <w:marTop w:val="0"/>
                                                      <w:marBottom w:val="100"/>
                                                      <w:divBdr>
                                                        <w:top w:val="none" w:sz="0" w:space="0" w:color="auto"/>
                                                        <w:left w:val="none" w:sz="0" w:space="0" w:color="auto"/>
                                                        <w:bottom w:val="none" w:sz="0" w:space="0" w:color="auto"/>
                                                        <w:right w:val="none" w:sz="0" w:space="0" w:color="auto"/>
                                                      </w:divBdr>
                                                    </w:div>
                                                    <w:div w:id="501700790">
                                                      <w:marLeft w:val="0"/>
                                                      <w:marRight w:val="0"/>
                                                      <w:marTop w:val="0"/>
                                                      <w:marBottom w:val="0"/>
                                                      <w:divBdr>
                                                        <w:top w:val="none" w:sz="0" w:space="0" w:color="auto"/>
                                                        <w:left w:val="none" w:sz="0" w:space="0" w:color="auto"/>
                                                        <w:bottom w:val="none" w:sz="0" w:space="0" w:color="auto"/>
                                                        <w:right w:val="none" w:sz="0" w:space="0" w:color="auto"/>
                                                      </w:divBdr>
                                                    </w:div>
                                                    <w:div w:id="501700792">
                                                      <w:marLeft w:val="0"/>
                                                      <w:marRight w:val="0"/>
                                                      <w:marTop w:val="0"/>
                                                      <w:marBottom w:val="0"/>
                                                      <w:divBdr>
                                                        <w:top w:val="none" w:sz="0" w:space="0" w:color="auto"/>
                                                        <w:left w:val="none" w:sz="0" w:space="0" w:color="auto"/>
                                                        <w:bottom w:val="none" w:sz="0" w:space="0" w:color="auto"/>
                                                        <w:right w:val="none" w:sz="0" w:space="0" w:color="auto"/>
                                                      </w:divBdr>
                                                    </w:div>
                                                    <w:div w:id="501700794">
                                                      <w:marLeft w:val="0"/>
                                                      <w:marRight w:val="0"/>
                                                      <w:marTop w:val="0"/>
                                                      <w:marBottom w:val="0"/>
                                                      <w:divBdr>
                                                        <w:top w:val="none" w:sz="0" w:space="0" w:color="auto"/>
                                                        <w:left w:val="none" w:sz="0" w:space="0" w:color="auto"/>
                                                        <w:bottom w:val="none" w:sz="0" w:space="0" w:color="auto"/>
                                                        <w:right w:val="none" w:sz="0" w:space="0" w:color="auto"/>
                                                      </w:divBdr>
                                                    </w:div>
                                                    <w:div w:id="501700797">
                                                      <w:marLeft w:val="0"/>
                                                      <w:marRight w:val="0"/>
                                                      <w:marTop w:val="0"/>
                                                      <w:marBottom w:val="0"/>
                                                      <w:divBdr>
                                                        <w:top w:val="none" w:sz="0" w:space="0" w:color="auto"/>
                                                        <w:left w:val="none" w:sz="0" w:space="0" w:color="auto"/>
                                                        <w:bottom w:val="none" w:sz="0" w:space="0" w:color="auto"/>
                                                        <w:right w:val="none" w:sz="0" w:space="0" w:color="auto"/>
                                                      </w:divBdr>
                                                    </w:div>
                                                    <w:div w:id="501700799">
                                                      <w:marLeft w:val="0"/>
                                                      <w:marRight w:val="0"/>
                                                      <w:marTop w:val="0"/>
                                                      <w:marBottom w:val="0"/>
                                                      <w:divBdr>
                                                        <w:top w:val="none" w:sz="0" w:space="0" w:color="auto"/>
                                                        <w:left w:val="none" w:sz="0" w:space="0" w:color="auto"/>
                                                        <w:bottom w:val="none" w:sz="0" w:space="0" w:color="auto"/>
                                                        <w:right w:val="none" w:sz="0" w:space="0" w:color="auto"/>
                                                      </w:divBdr>
                                                    </w:div>
                                                    <w:div w:id="501700800">
                                                      <w:marLeft w:val="0"/>
                                                      <w:marRight w:val="0"/>
                                                      <w:marTop w:val="0"/>
                                                      <w:marBottom w:val="0"/>
                                                      <w:divBdr>
                                                        <w:top w:val="none" w:sz="0" w:space="0" w:color="auto"/>
                                                        <w:left w:val="none" w:sz="0" w:space="0" w:color="auto"/>
                                                        <w:bottom w:val="none" w:sz="0" w:space="0" w:color="auto"/>
                                                        <w:right w:val="none" w:sz="0" w:space="0" w:color="auto"/>
                                                      </w:divBdr>
                                                    </w:div>
                                                    <w:div w:id="501700801">
                                                      <w:marLeft w:val="0"/>
                                                      <w:marRight w:val="0"/>
                                                      <w:marTop w:val="0"/>
                                                      <w:marBottom w:val="0"/>
                                                      <w:divBdr>
                                                        <w:top w:val="none" w:sz="0" w:space="0" w:color="auto"/>
                                                        <w:left w:val="none" w:sz="0" w:space="0" w:color="auto"/>
                                                        <w:bottom w:val="none" w:sz="0" w:space="0" w:color="auto"/>
                                                        <w:right w:val="none" w:sz="0" w:space="0" w:color="auto"/>
                                                      </w:divBdr>
                                                    </w:div>
                                                    <w:div w:id="501700802">
                                                      <w:marLeft w:val="0"/>
                                                      <w:marRight w:val="0"/>
                                                      <w:marTop w:val="0"/>
                                                      <w:marBottom w:val="0"/>
                                                      <w:divBdr>
                                                        <w:top w:val="none" w:sz="0" w:space="0" w:color="auto"/>
                                                        <w:left w:val="none" w:sz="0" w:space="0" w:color="auto"/>
                                                        <w:bottom w:val="none" w:sz="0" w:space="0" w:color="auto"/>
                                                        <w:right w:val="none" w:sz="0" w:space="0" w:color="auto"/>
                                                      </w:divBdr>
                                                    </w:div>
                                                    <w:div w:id="501700804">
                                                      <w:marLeft w:val="0"/>
                                                      <w:marRight w:val="0"/>
                                                      <w:marTop w:val="0"/>
                                                      <w:marBottom w:val="0"/>
                                                      <w:divBdr>
                                                        <w:top w:val="none" w:sz="0" w:space="0" w:color="auto"/>
                                                        <w:left w:val="none" w:sz="0" w:space="0" w:color="auto"/>
                                                        <w:bottom w:val="none" w:sz="0" w:space="0" w:color="auto"/>
                                                        <w:right w:val="none" w:sz="0" w:space="0" w:color="auto"/>
                                                      </w:divBdr>
                                                    </w:div>
                                                    <w:div w:id="501700807">
                                                      <w:marLeft w:val="0"/>
                                                      <w:marRight w:val="0"/>
                                                      <w:marTop w:val="0"/>
                                                      <w:marBottom w:val="0"/>
                                                      <w:divBdr>
                                                        <w:top w:val="none" w:sz="0" w:space="0" w:color="auto"/>
                                                        <w:left w:val="none" w:sz="0" w:space="0" w:color="auto"/>
                                                        <w:bottom w:val="none" w:sz="0" w:space="0" w:color="auto"/>
                                                        <w:right w:val="none" w:sz="0" w:space="0" w:color="auto"/>
                                                      </w:divBdr>
                                                    </w:div>
                                                    <w:div w:id="501700809">
                                                      <w:marLeft w:val="0"/>
                                                      <w:marRight w:val="0"/>
                                                      <w:marTop w:val="0"/>
                                                      <w:marBottom w:val="0"/>
                                                      <w:divBdr>
                                                        <w:top w:val="none" w:sz="0" w:space="0" w:color="auto"/>
                                                        <w:left w:val="none" w:sz="0" w:space="0" w:color="auto"/>
                                                        <w:bottom w:val="none" w:sz="0" w:space="0" w:color="auto"/>
                                                        <w:right w:val="none" w:sz="0" w:space="0" w:color="auto"/>
                                                      </w:divBdr>
                                                    </w:div>
                                                    <w:div w:id="501700811">
                                                      <w:marLeft w:val="0"/>
                                                      <w:marRight w:val="0"/>
                                                      <w:marTop w:val="0"/>
                                                      <w:marBottom w:val="100"/>
                                                      <w:divBdr>
                                                        <w:top w:val="none" w:sz="0" w:space="0" w:color="auto"/>
                                                        <w:left w:val="none" w:sz="0" w:space="0" w:color="auto"/>
                                                        <w:bottom w:val="none" w:sz="0" w:space="0" w:color="auto"/>
                                                        <w:right w:val="none" w:sz="0" w:space="0" w:color="auto"/>
                                                      </w:divBdr>
                                                    </w:div>
                                                    <w:div w:id="501700812">
                                                      <w:marLeft w:val="0"/>
                                                      <w:marRight w:val="0"/>
                                                      <w:marTop w:val="0"/>
                                                      <w:marBottom w:val="100"/>
                                                      <w:divBdr>
                                                        <w:top w:val="none" w:sz="0" w:space="0" w:color="auto"/>
                                                        <w:left w:val="none" w:sz="0" w:space="0" w:color="auto"/>
                                                        <w:bottom w:val="none" w:sz="0" w:space="0" w:color="auto"/>
                                                        <w:right w:val="none" w:sz="0" w:space="0" w:color="auto"/>
                                                      </w:divBdr>
                                                    </w:div>
                                                    <w:div w:id="501700815">
                                                      <w:marLeft w:val="0"/>
                                                      <w:marRight w:val="0"/>
                                                      <w:marTop w:val="0"/>
                                                      <w:marBottom w:val="100"/>
                                                      <w:divBdr>
                                                        <w:top w:val="none" w:sz="0" w:space="0" w:color="auto"/>
                                                        <w:left w:val="none" w:sz="0" w:space="0" w:color="auto"/>
                                                        <w:bottom w:val="none" w:sz="0" w:space="0" w:color="auto"/>
                                                        <w:right w:val="none" w:sz="0" w:space="0" w:color="auto"/>
                                                      </w:divBdr>
                                                    </w:div>
                                                    <w:div w:id="50170081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beusa.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ADM01</dc:creator>
  <cp:lastModifiedBy>Billy</cp:lastModifiedBy>
  <cp:revision>2</cp:revision>
  <cp:lastPrinted>2014-10-03T16:24:00Z</cp:lastPrinted>
  <dcterms:created xsi:type="dcterms:W3CDTF">2016-01-27T18:23:00Z</dcterms:created>
  <dcterms:modified xsi:type="dcterms:W3CDTF">2016-01-27T18:23:00Z</dcterms:modified>
</cp:coreProperties>
</file>